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EA39C56" w14:textId="77777777" w:rsidR="009B5E33" w:rsidRDefault="009B5E33">
      <w:pPr>
        <w:pStyle w:val="Style7"/>
        <w:rPr>
          <w:rFonts w:ascii="宋体" w:hAnsi="宋体" w:cs="宋体"/>
          <w:lang w:val="zh-CN"/>
        </w:rPr>
      </w:pPr>
    </w:p>
    <w:p w14:paraId="05B15202" w14:textId="77777777" w:rsidR="009B5E33" w:rsidRDefault="009B5E33">
      <w:pPr>
        <w:autoSpaceDE w:val="0"/>
        <w:autoSpaceDN w:val="0"/>
        <w:adjustRightInd w:val="0"/>
        <w:rPr>
          <w:rFonts w:ascii="宋体" w:hAnsi="宋体" w:cs="宋体"/>
          <w:sz w:val="28"/>
          <w:szCs w:val="28"/>
          <w:lang w:val="zh-CN"/>
        </w:rPr>
      </w:pPr>
    </w:p>
    <w:p w14:paraId="7EA3C421" w14:textId="77777777" w:rsidR="009B5E33" w:rsidRDefault="009B5E33">
      <w:pPr>
        <w:autoSpaceDE w:val="0"/>
        <w:autoSpaceDN w:val="0"/>
        <w:adjustRightInd w:val="0"/>
        <w:rPr>
          <w:rFonts w:ascii="宋体" w:hAnsi="宋体" w:cs="宋体"/>
          <w:sz w:val="44"/>
          <w:szCs w:val="44"/>
          <w:lang w:val="zh-CN"/>
        </w:rPr>
      </w:pPr>
    </w:p>
    <w:p w14:paraId="6BA82909" w14:textId="77777777" w:rsidR="009B5E33" w:rsidRDefault="00000000">
      <w:pPr>
        <w:autoSpaceDE w:val="0"/>
        <w:autoSpaceDN w:val="0"/>
        <w:adjustRightInd w:val="0"/>
        <w:jc w:val="center"/>
        <w:rPr>
          <w:rFonts w:ascii="宋体" w:hAnsi="宋体" w:cs="宋体"/>
          <w:sz w:val="44"/>
          <w:szCs w:val="44"/>
          <w:lang w:val="zh-CN"/>
        </w:rPr>
      </w:pPr>
      <w:r>
        <w:rPr>
          <w:rFonts w:ascii="宋体" w:hAnsi="宋体" w:cs="宋体" w:hint="eastAsia"/>
          <w:sz w:val="44"/>
          <w:szCs w:val="44"/>
          <w:lang w:val="zh-CN"/>
        </w:rPr>
        <w:t>南通创新区</w:t>
      </w:r>
    </w:p>
    <w:p w14:paraId="2D3B32A2" w14:textId="77777777" w:rsidR="009B5E33" w:rsidRDefault="00000000">
      <w:pPr>
        <w:autoSpaceDE w:val="0"/>
        <w:autoSpaceDN w:val="0"/>
        <w:adjustRightInd w:val="0"/>
        <w:jc w:val="center"/>
        <w:rPr>
          <w:rFonts w:ascii="宋体" w:hAnsi="宋体" w:cs="宋体"/>
          <w:sz w:val="44"/>
          <w:szCs w:val="44"/>
          <w:lang w:val="zh-CN"/>
        </w:rPr>
      </w:pPr>
      <w:r>
        <w:rPr>
          <w:rFonts w:ascii="宋体" w:hAnsi="宋体" w:cs="宋体" w:hint="eastAsia"/>
          <w:sz w:val="44"/>
          <w:szCs w:val="44"/>
          <w:lang w:val="zh-CN"/>
        </w:rPr>
        <w:t>R22026地块项目试桩检测</w:t>
      </w:r>
    </w:p>
    <w:p w14:paraId="53124E23" w14:textId="77777777" w:rsidR="009B5E33" w:rsidRDefault="009B5E33">
      <w:pPr>
        <w:tabs>
          <w:tab w:val="left" w:pos="315"/>
          <w:tab w:val="left" w:pos="8820"/>
        </w:tabs>
        <w:ind w:rightChars="127" w:right="267"/>
        <w:rPr>
          <w:rFonts w:ascii="宋体" w:hAnsi="宋体" w:cs="宋体"/>
          <w:b/>
          <w:bCs/>
          <w:sz w:val="48"/>
        </w:rPr>
      </w:pPr>
    </w:p>
    <w:p w14:paraId="004C7407" w14:textId="77777777" w:rsidR="009B5E33" w:rsidRDefault="009B5E33">
      <w:pPr>
        <w:tabs>
          <w:tab w:val="left" w:pos="315"/>
          <w:tab w:val="left" w:pos="8820"/>
        </w:tabs>
        <w:ind w:rightChars="127" w:right="267"/>
        <w:jc w:val="center"/>
        <w:rPr>
          <w:rFonts w:ascii="宋体" w:hAnsi="宋体" w:cs="宋体"/>
          <w:b/>
          <w:bCs/>
          <w:sz w:val="72"/>
        </w:rPr>
      </w:pPr>
    </w:p>
    <w:p w14:paraId="100BE5D2" w14:textId="77777777" w:rsidR="009B5E33" w:rsidRDefault="00000000">
      <w:pPr>
        <w:autoSpaceDE w:val="0"/>
        <w:autoSpaceDN w:val="0"/>
        <w:adjustRightInd w:val="0"/>
        <w:jc w:val="center"/>
        <w:rPr>
          <w:rFonts w:ascii="宋体" w:hAnsi="宋体" w:cs="宋体"/>
          <w:sz w:val="72"/>
          <w:szCs w:val="72"/>
          <w:lang w:val="zh-CN"/>
        </w:rPr>
      </w:pPr>
      <w:r>
        <w:rPr>
          <w:rFonts w:ascii="宋体" w:hAnsi="宋体" w:cs="宋体" w:hint="eastAsia"/>
          <w:sz w:val="72"/>
          <w:szCs w:val="72"/>
          <w:lang w:val="zh-CN"/>
        </w:rPr>
        <w:t>招 标 文 件</w:t>
      </w:r>
    </w:p>
    <w:p w14:paraId="337C6263" w14:textId="77777777" w:rsidR="009B5E33" w:rsidRDefault="009B5E33">
      <w:pPr>
        <w:tabs>
          <w:tab w:val="left" w:pos="315"/>
          <w:tab w:val="left" w:pos="8820"/>
        </w:tabs>
        <w:ind w:rightChars="127" w:right="267"/>
        <w:jc w:val="center"/>
        <w:rPr>
          <w:rFonts w:ascii="宋体" w:hAnsi="宋体" w:cs="宋体"/>
          <w:b/>
          <w:bCs/>
          <w:sz w:val="36"/>
        </w:rPr>
      </w:pPr>
    </w:p>
    <w:p w14:paraId="45D7418B" w14:textId="77777777" w:rsidR="009B5E33" w:rsidRDefault="009B5E33">
      <w:pPr>
        <w:tabs>
          <w:tab w:val="left" w:pos="315"/>
          <w:tab w:val="left" w:pos="8820"/>
        </w:tabs>
        <w:ind w:rightChars="127" w:right="267"/>
        <w:jc w:val="center"/>
        <w:rPr>
          <w:rFonts w:ascii="宋体" w:hAnsi="宋体" w:cs="宋体"/>
          <w:sz w:val="44"/>
        </w:rPr>
      </w:pPr>
    </w:p>
    <w:p w14:paraId="6DFA4BC8" w14:textId="77777777" w:rsidR="009B5E33" w:rsidRDefault="009B5E33">
      <w:pPr>
        <w:tabs>
          <w:tab w:val="left" w:pos="315"/>
          <w:tab w:val="left" w:pos="8820"/>
        </w:tabs>
        <w:ind w:rightChars="127" w:right="267"/>
        <w:jc w:val="center"/>
        <w:rPr>
          <w:rFonts w:ascii="宋体" w:hAnsi="宋体" w:cs="宋体"/>
          <w:sz w:val="44"/>
        </w:rPr>
      </w:pPr>
    </w:p>
    <w:p w14:paraId="363A3324" w14:textId="77777777" w:rsidR="009B5E33" w:rsidRDefault="009B5E33">
      <w:pPr>
        <w:tabs>
          <w:tab w:val="left" w:pos="315"/>
          <w:tab w:val="left" w:pos="8820"/>
        </w:tabs>
        <w:ind w:rightChars="127" w:right="267"/>
        <w:jc w:val="center"/>
        <w:rPr>
          <w:rFonts w:ascii="宋体" w:hAnsi="宋体" w:cs="宋体"/>
          <w:sz w:val="44"/>
        </w:rPr>
      </w:pPr>
    </w:p>
    <w:p w14:paraId="71C8ACBD" w14:textId="77777777" w:rsidR="009B5E33" w:rsidRDefault="009B5E33">
      <w:pPr>
        <w:tabs>
          <w:tab w:val="left" w:pos="315"/>
          <w:tab w:val="left" w:pos="8820"/>
        </w:tabs>
        <w:ind w:rightChars="127" w:right="267"/>
        <w:jc w:val="center"/>
        <w:rPr>
          <w:rFonts w:ascii="宋体" w:hAnsi="宋体" w:cs="宋体"/>
          <w:sz w:val="44"/>
        </w:rPr>
      </w:pPr>
    </w:p>
    <w:p w14:paraId="3A97C57F" w14:textId="77777777" w:rsidR="009B5E33" w:rsidRDefault="009B5E33">
      <w:pPr>
        <w:tabs>
          <w:tab w:val="left" w:pos="315"/>
          <w:tab w:val="left" w:pos="8820"/>
        </w:tabs>
        <w:ind w:rightChars="127" w:right="267"/>
        <w:jc w:val="center"/>
        <w:rPr>
          <w:rFonts w:ascii="宋体" w:hAnsi="宋体" w:cs="宋体"/>
          <w:sz w:val="44"/>
        </w:rPr>
      </w:pPr>
    </w:p>
    <w:p w14:paraId="6B807645" w14:textId="77777777" w:rsidR="009B5E33" w:rsidRDefault="009B5E33">
      <w:pPr>
        <w:tabs>
          <w:tab w:val="left" w:pos="315"/>
          <w:tab w:val="left" w:pos="8820"/>
        </w:tabs>
        <w:spacing w:beforeLines="100" w:before="240" w:afterLines="50" w:after="120" w:line="240" w:lineRule="exact"/>
        <w:ind w:rightChars="127" w:right="267"/>
        <w:jc w:val="center"/>
        <w:rPr>
          <w:rFonts w:ascii="宋体" w:hAnsi="宋体" w:cs="宋体"/>
          <w:sz w:val="44"/>
        </w:rPr>
      </w:pPr>
    </w:p>
    <w:p w14:paraId="3A462CCD" w14:textId="77777777" w:rsidR="009B5E33" w:rsidRDefault="009B5E33">
      <w:pPr>
        <w:tabs>
          <w:tab w:val="left" w:pos="315"/>
          <w:tab w:val="left" w:pos="8820"/>
        </w:tabs>
        <w:spacing w:beforeLines="100" w:before="240" w:afterLines="50" w:after="120" w:line="240" w:lineRule="exact"/>
        <w:ind w:rightChars="127" w:right="267"/>
        <w:jc w:val="center"/>
        <w:rPr>
          <w:rFonts w:ascii="宋体" w:hAnsi="宋体" w:cs="宋体"/>
          <w:sz w:val="44"/>
        </w:rPr>
      </w:pPr>
    </w:p>
    <w:p w14:paraId="31319881" w14:textId="77777777" w:rsidR="009B5E33" w:rsidRDefault="009B5E33">
      <w:pPr>
        <w:tabs>
          <w:tab w:val="left" w:pos="315"/>
          <w:tab w:val="left" w:pos="8820"/>
        </w:tabs>
        <w:spacing w:beforeLines="100" w:before="240" w:afterLines="50" w:after="120" w:line="240" w:lineRule="exact"/>
        <w:ind w:rightChars="127" w:right="267"/>
        <w:jc w:val="center"/>
        <w:rPr>
          <w:rFonts w:ascii="宋体" w:hAnsi="宋体" w:cs="宋体"/>
          <w:sz w:val="44"/>
        </w:rPr>
      </w:pPr>
    </w:p>
    <w:p w14:paraId="56B45325" w14:textId="77777777" w:rsidR="009B5E33" w:rsidRDefault="00000000">
      <w:pPr>
        <w:spacing w:line="760" w:lineRule="exact"/>
        <w:ind w:firstLineChars="400" w:firstLine="1205"/>
        <w:rPr>
          <w:rFonts w:ascii="宋体" w:hAnsi="宋体" w:cs="宋体"/>
          <w:b/>
          <w:bCs/>
          <w:spacing w:val="-6"/>
          <w:sz w:val="30"/>
          <w:szCs w:val="30"/>
          <w:u w:val="single"/>
        </w:rPr>
      </w:pPr>
      <w:r>
        <w:rPr>
          <w:rFonts w:ascii="宋体" w:hAnsi="宋体" w:cs="宋体" w:hint="eastAsia"/>
          <w:b/>
          <w:sz w:val="30"/>
          <w:szCs w:val="30"/>
        </w:rPr>
        <w:t>招   标   人:</w:t>
      </w:r>
      <w:r>
        <w:rPr>
          <w:rFonts w:ascii="宋体" w:hAnsi="宋体" w:cs="宋体" w:hint="eastAsia"/>
          <w:b/>
          <w:bCs/>
          <w:spacing w:val="-6"/>
          <w:sz w:val="30"/>
          <w:szCs w:val="30"/>
          <w:u w:val="single"/>
        </w:rPr>
        <w:t>南通市中央创新区</w:t>
      </w:r>
      <w:proofErr w:type="gramStart"/>
      <w:r>
        <w:rPr>
          <w:rFonts w:ascii="宋体" w:hAnsi="宋体" w:cs="宋体" w:hint="eastAsia"/>
          <w:b/>
          <w:bCs/>
          <w:spacing w:val="-6"/>
          <w:sz w:val="30"/>
          <w:szCs w:val="30"/>
          <w:u w:val="single"/>
        </w:rPr>
        <w:t>科创产业</w:t>
      </w:r>
      <w:proofErr w:type="gramEnd"/>
      <w:r>
        <w:rPr>
          <w:rFonts w:ascii="宋体" w:hAnsi="宋体" w:cs="宋体" w:hint="eastAsia"/>
          <w:b/>
          <w:bCs/>
          <w:spacing w:val="-6"/>
          <w:sz w:val="30"/>
          <w:szCs w:val="30"/>
          <w:u w:val="single"/>
        </w:rPr>
        <w:t>发展有限公司</w:t>
      </w:r>
    </w:p>
    <w:p w14:paraId="5EE69AD1" w14:textId="77777777" w:rsidR="009B5E33" w:rsidRDefault="00000000">
      <w:pPr>
        <w:spacing w:line="760" w:lineRule="exact"/>
        <w:ind w:firstLineChars="400" w:firstLine="1205"/>
        <w:rPr>
          <w:rFonts w:ascii="宋体" w:hAnsi="宋体" w:cs="宋体"/>
          <w:b/>
          <w:sz w:val="30"/>
          <w:szCs w:val="30"/>
          <w:u w:val="single"/>
        </w:rPr>
      </w:pPr>
      <w:r>
        <w:rPr>
          <w:rFonts w:ascii="宋体" w:hAnsi="宋体" w:cs="宋体" w:hint="eastAsia"/>
          <w:b/>
          <w:sz w:val="30"/>
          <w:szCs w:val="30"/>
        </w:rPr>
        <w:t>招标代理机构：</w:t>
      </w:r>
      <w:r>
        <w:rPr>
          <w:rFonts w:ascii="宋体" w:hAnsi="宋体" w:cs="宋体" w:hint="eastAsia"/>
          <w:b/>
          <w:sz w:val="30"/>
          <w:szCs w:val="30"/>
          <w:u w:val="single"/>
        </w:rPr>
        <w:t xml:space="preserve"> </w:t>
      </w:r>
      <w:r>
        <w:rPr>
          <w:rFonts w:ascii="宋体" w:hAnsi="宋体" w:cs="宋体" w:hint="eastAsia"/>
          <w:b/>
          <w:spacing w:val="-6"/>
          <w:sz w:val="30"/>
          <w:u w:val="single"/>
        </w:rPr>
        <w:t xml:space="preserve">上海申邑工程咨询有限公司  </w:t>
      </w:r>
    </w:p>
    <w:p w14:paraId="4FCE1EBD" w14:textId="77777777" w:rsidR="009B5E33" w:rsidRDefault="00000000">
      <w:pPr>
        <w:spacing w:line="760" w:lineRule="exact"/>
        <w:ind w:firstLineChars="400" w:firstLine="1205"/>
        <w:rPr>
          <w:rFonts w:ascii="宋体" w:hAnsi="宋体" w:cs="宋体"/>
          <w:b/>
          <w:sz w:val="30"/>
          <w:szCs w:val="30"/>
        </w:rPr>
      </w:pPr>
      <w:r>
        <w:rPr>
          <w:rFonts w:ascii="宋体" w:hAnsi="宋体" w:cs="宋体" w:hint="eastAsia"/>
          <w:b/>
          <w:sz w:val="30"/>
          <w:szCs w:val="30"/>
        </w:rPr>
        <w:t>日        期：</w:t>
      </w:r>
      <w:r>
        <w:rPr>
          <w:rFonts w:ascii="宋体" w:hAnsi="宋体" w:cs="宋体" w:hint="eastAsia"/>
          <w:b/>
          <w:sz w:val="30"/>
          <w:szCs w:val="30"/>
          <w:u w:val="single"/>
        </w:rPr>
        <w:t xml:space="preserve">  2023  </w:t>
      </w:r>
      <w:r>
        <w:rPr>
          <w:rFonts w:ascii="宋体" w:hAnsi="宋体" w:cs="宋体" w:hint="eastAsia"/>
          <w:b/>
          <w:sz w:val="30"/>
          <w:szCs w:val="30"/>
        </w:rPr>
        <w:t>年</w:t>
      </w:r>
      <w:r>
        <w:rPr>
          <w:rFonts w:ascii="宋体" w:hAnsi="宋体" w:cs="宋体" w:hint="eastAsia"/>
          <w:b/>
          <w:sz w:val="30"/>
          <w:szCs w:val="30"/>
          <w:u w:val="single"/>
        </w:rPr>
        <w:t xml:space="preserve">     </w:t>
      </w:r>
      <w:r>
        <w:rPr>
          <w:rFonts w:ascii="宋体" w:hAnsi="宋体" w:cs="宋体" w:hint="eastAsia"/>
          <w:b/>
          <w:sz w:val="30"/>
          <w:szCs w:val="30"/>
        </w:rPr>
        <w:t>月</w:t>
      </w:r>
      <w:r>
        <w:rPr>
          <w:rFonts w:ascii="宋体" w:hAnsi="宋体" w:cs="宋体" w:hint="eastAsia"/>
          <w:b/>
          <w:sz w:val="30"/>
          <w:szCs w:val="30"/>
          <w:u w:val="single"/>
        </w:rPr>
        <w:t xml:space="preserve">    </w:t>
      </w:r>
      <w:r>
        <w:rPr>
          <w:rFonts w:ascii="宋体" w:hAnsi="宋体" w:cs="宋体" w:hint="eastAsia"/>
          <w:b/>
          <w:sz w:val="30"/>
          <w:szCs w:val="30"/>
        </w:rPr>
        <w:t>日</w:t>
      </w:r>
    </w:p>
    <w:p w14:paraId="317E1832" w14:textId="77777777" w:rsidR="009B5E33" w:rsidRDefault="00000000">
      <w:pPr>
        <w:rPr>
          <w:rFonts w:ascii="宋体" w:hAnsi="宋体" w:cs="宋体"/>
          <w:b/>
          <w:sz w:val="36"/>
          <w:szCs w:val="36"/>
        </w:rPr>
      </w:pPr>
      <w:r>
        <w:rPr>
          <w:rFonts w:ascii="宋体" w:hAnsi="宋体" w:cs="宋体" w:hint="eastAsia"/>
          <w:b/>
          <w:sz w:val="36"/>
          <w:szCs w:val="36"/>
        </w:rPr>
        <w:br w:type="page"/>
      </w:r>
    </w:p>
    <w:p w14:paraId="4D730058" w14:textId="77777777" w:rsidR="009B5E33" w:rsidRDefault="009B5E33">
      <w:pPr>
        <w:pStyle w:val="1"/>
        <w:rPr>
          <w:rFonts w:ascii="宋体" w:hAnsi="宋体" w:cs="宋体"/>
        </w:rPr>
      </w:pPr>
    </w:p>
    <w:p w14:paraId="4FE10310" w14:textId="77777777" w:rsidR="009B5E33" w:rsidRDefault="00000000">
      <w:pPr>
        <w:adjustRightInd w:val="0"/>
        <w:snapToGrid w:val="0"/>
        <w:spacing w:line="360" w:lineRule="auto"/>
        <w:jc w:val="center"/>
        <w:rPr>
          <w:rFonts w:ascii="宋体" w:hAnsi="宋体" w:cs="宋体"/>
          <w:b/>
          <w:bCs/>
          <w:sz w:val="32"/>
          <w:szCs w:val="32"/>
        </w:rPr>
      </w:pPr>
      <w:r>
        <w:rPr>
          <w:rFonts w:ascii="宋体" w:hAnsi="宋体" w:cs="宋体" w:hint="eastAsia"/>
          <w:b/>
          <w:sz w:val="36"/>
          <w:szCs w:val="36"/>
        </w:rPr>
        <w:t>招 标</w:t>
      </w:r>
      <w:r>
        <w:rPr>
          <w:rFonts w:ascii="宋体" w:hAnsi="宋体" w:cs="宋体" w:hint="eastAsia"/>
          <w:b/>
          <w:bCs/>
          <w:sz w:val="36"/>
          <w:szCs w:val="36"/>
        </w:rPr>
        <w:t xml:space="preserve"> 文 件</w:t>
      </w:r>
    </w:p>
    <w:p w14:paraId="063F6784" w14:textId="77777777" w:rsidR="009B5E33" w:rsidRDefault="00000000">
      <w:pPr>
        <w:adjustRightInd w:val="0"/>
        <w:snapToGrid w:val="0"/>
        <w:spacing w:line="360" w:lineRule="auto"/>
        <w:rPr>
          <w:rFonts w:ascii="宋体" w:hAnsi="宋体" w:cs="宋体"/>
          <w:sz w:val="24"/>
        </w:rPr>
      </w:pPr>
      <w:r>
        <w:rPr>
          <w:rFonts w:ascii="宋体" w:hAnsi="宋体" w:cs="宋体" w:hint="eastAsia"/>
          <w:sz w:val="24"/>
          <w:u w:val="single"/>
        </w:rPr>
        <w:t xml:space="preserve">                       </w:t>
      </w:r>
      <w:r>
        <w:rPr>
          <w:rFonts w:ascii="宋体" w:hAnsi="宋体" w:cs="宋体" w:hint="eastAsia"/>
          <w:sz w:val="24"/>
        </w:rPr>
        <w:t>：</w:t>
      </w:r>
    </w:p>
    <w:p w14:paraId="4972D93E"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u w:val="single"/>
        </w:rPr>
        <w:t>南通市中央创新区</w:t>
      </w:r>
      <w:proofErr w:type="gramStart"/>
      <w:r>
        <w:rPr>
          <w:rFonts w:ascii="宋体" w:hAnsi="宋体" w:cs="宋体" w:hint="eastAsia"/>
          <w:sz w:val="24"/>
          <w:u w:val="single"/>
        </w:rPr>
        <w:t>科创产业</w:t>
      </w:r>
      <w:proofErr w:type="gramEnd"/>
      <w:r>
        <w:rPr>
          <w:rFonts w:ascii="宋体" w:hAnsi="宋体" w:cs="宋体" w:hint="eastAsia"/>
          <w:sz w:val="24"/>
          <w:u w:val="single"/>
        </w:rPr>
        <w:t>发展有限公司</w:t>
      </w:r>
      <w:r>
        <w:rPr>
          <w:rFonts w:ascii="宋体" w:hAnsi="宋体" w:cs="宋体" w:hint="eastAsia"/>
          <w:sz w:val="24"/>
        </w:rPr>
        <w:t>的</w:t>
      </w:r>
      <w:r>
        <w:rPr>
          <w:rFonts w:ascii="宋体" w:hAnsi="宋体" w:cs="宋体" w:hint="eastAsia"/>
          <w:sz w:val="24"/>
          <w:u w:val="single"/>
        </w:rPr>
        <w:t>R22026地块项目</w:t>
      </w:r>
      <w:r>
        <w:rPr>
          <w:rFonts w:ascii="宋体" w:hAnsi="宋体" w:cs="宋体" w:hint="eastAsia"/>
          <w:sz w:val="24"/>
        </w:rPr>
        <w:t>已经有关部门批准建设。现对本项目</w:t>
      </w:r>
      <w:r>
        <w:rPr>
          <w:rFonts w:ascii="宋体" w:hAnsi="宋体" w:cs="宋体" w:hint="eastAsia"/>
          <w:sz w:val="24"/>
          <w:u w:val="single"/>
        </w:rPr>
        <w:t xml:space="preserve"> 试桩检测 </w:t>
      </w:r>
      <w:r>
        <w:rPr>
          <w:rFonts w:ascii="宋体" w:hAnsi="宋体" w:cs="宋体" w:hint="eastAsia"/>
          <w:sz w:val="24"/>
        </w:rPr>
        <w:t>组织招标。具体如下：</w:t>
      </w:r>
    </w:p>
    <w:p w14:paraId="5604F265"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一、</w:t>
      </w:r>
      <w:r>
        <w:rPr>
          <w:rFonts w:ascii="宋体" w:hAnsi="宋体" w:cs="宋体" w:hint="eastAsia"/>
          <w:sz w:val="24"/>
          <w:u w:val="single"/>
        </w:rPr>
        <w:t>上海申邑工程咨询有限公司</w:t>
      </w:r>
      <w:r>
        <w:rPr>
          <w:rFonts w:ascii="宋体" w:hAnsi="宋体" w:cs="宋体" w:hint="eastAsia"/>
          <w:sz w:val="24"/>
        </w:rPr>
        <w:t>具体负责本项目的招标事宜。</w:t>
      </w:r>
    </w:p>
    <w:p w14:paraId="16D3E27D"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二、本项目概况：</w:t>
      </w:r>
    </w:p>
    <w:p w14:paraId="59A4880F"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1、项目地点：R22026地块位于静海大道东、朝阳路南侧、朝阳路支路北侧、文兴路西侧。</w:t>
      </w:r>
    </w:p>
    <w:p w14:paraId="18049F90" w14:textId="77777777" w:rsidR="009B5E33" w:rsidRDefault="00000000">
      <w:pPr>
        <w:adjustRightInd w:val="0"/>
        <w:snapToGrid w:val="0"/>
        <w:spacing w:line="360" w:lineRule="auto"/>
        <w:rPr>
          <w:rFonts w:ascii="宋体" w:hAnsi="宋体" w:cs="宋体"/>
          <w:sz w:val="24"/>
        </w:rPr>
      </w:pPr>
      <w:r>
        <w:rPr>
          <w:rFonts w:ascii="宋体" w:hAnsi="宋体" w:cs="宋体" w:hint="eastAsia"/>
          <w:sz w:val="24"/>
        </w:rPr>
        <w:t xml:space="preserve">    2、项目规模：占地面积约4.4万平方米，总建筑面积约12.78万平方米。</w:t>
      </w:r>
    </w:p>
    <w:p w14:paraId="046A1150" w14:textId="763A63F8" w:rsidR="009B5E33" w:rsidRDefault="00000000">
      <w:pPr>
        <w:adjustRightInd w:val="0"/>
        <w:snapToGrid w:val="0"/>
        <w:spacing w:line="360" w:lineRule="auto"/>
        <w:ind w:firstLine="480"/>
        <w:rPr>
          <w:rFonts w:ascii="宋体" w:hAnsi="宋体" w:cs="宋体"/>
          <w:sz w:val="24"/>
        </w:rPr>
      </w:pPr>
      <w:r>
        <w:rPr>
          <w:rFonts w:ascii="宋体" w:hAnsi="宋体" w:cs="宋体" w:hint="eastAsia"/>
          <w:sz w:val="24"/>
        </w:rPr>
        <w:t>3、招标范围：</w:t>
      </w:r>
      <w:r>
        <w:rPr>
          <w:rFonts w:ascii="宋体" w:hAnsi="宋体" w:cs="宋体"/>
          <w:sz w:val="24"/>
        </w:rPr>
        <w:t>R22026地块建设项目的</w:t>
      </w:r>
      <w:r>
        <w:rPr>
          <w:rFonts w:ascii="宋体" w:hAnsi="宋体" w:cs="宋体" w:hint="eastAsia"/>
          <w:sz w:val="24"/>
          <w:lang w:val="zh-CN"/>
        </w:rPr>
        <w:t>试桩检测，主要内容为静载抗压、抗拔等</w:t>
      </w:r>
      <w:r>
        <w:rPr>
          <w:rFonts w:ascii="宋体" w:hAnsi="宋体" w:cs="宋体" w:hint="eastAsia"/>
          <w:sz w:val="24"/>
          <w:lang w:eastAsia="zh-Hans"/>
        </w:rPr>
        <w:t>。</w:t>
      </w:r>
    </w:p>
    <w:p w14:paraId="7426CDCD" w14:textId="5BC88DFD" w:rsidR="009B5E33" w:rsidRPr="005B0373" w:rsidRDefault="00000000">
      <w:pPr>
        <w:numPr>
          <w:ilvl w:val="0"/>
          <w:numId w:val="2"/>
        </w:numPr>
        <w:adjustRightInd w:val="0"/>
        <w:snapToGrid w:val="0"/>
        <w:spacing w:line="360" w:lineRule="auto"/>
        <w:ind w:firstLineChars="200" w:firstLine="480"/>
        <w:rPr>
          <w:rFonts w:ascii="宋体" w:hAnsi="宋体" w:cs="宋体"/>
          <w:sz w:val="24"/>
          <w:highlight w:val="yellow"/>
          <w:lang w:eastAsia="zh-Hans"/>
        </w:rPr>
      </w:pPr>
      <w:r w:rsidRPr="005B0373">
        <w:rPr>
          <w:rFonts w:ascii="宋体" w:hAnsi="宋体" w:cs="宋体" w:hint="eastAsia"/>
          <w:sz w:val="24"/>
          <w:highlight w:val="yellow"/>
        </w:rPr>
        <w:t>服务周期：</w:t>
      </w:r>
      <w:bookmarkStart w:id="0" w:name="_Hlk140583343"/>
      <w:r w:rsidR="004078DC">
        <w:rPr>
          <w:rFonts w:ascii="宋体" w:hAnsi="宋体" w:cs="宋体" w:hint="eastAsia"/>
          <w:sz w:val="24"/>
          <w:highlight w:val="yellow"/>
        </w:rPr>
        <w:t>需使用两套设备，检测周期1</w:t>
      </w:r>
      <w:r w:rsidR="004078DC">
        <w:rPr>
          <w:rFonts w:ascii="宋体" w:hAnsi="宋体" w:cs="宋体"/>
          <w:sz w:val="24"/>
          <w:highlight w:val="yellow"/>
        </w:rPr>
        <w:t>8</w:t>
      </w:r>
      <w:r w:rsidR="004078DC">
        <w:rPr>
          <w:rFonts w:ascii="宋体" w:hAnsi="宋体" w:cs="宋体" w:hint="eastAsia"/>
          <w:sz w:val="24"/>
          <w:highlight w:val="yellow"/>
        </w:rPr>
        <w:t>天内</w:t>
      </w:r>
      <w:bookmarkEnd w:id="0"/>
      <w:r w:rsidRPr="005B0373">
        <w:rPr>
          <w:rFonts w:ascii="宋体" w:hAnsi="宋体" w:cs="宋体" w:hint="eastAsia"/>
          <w:sz w:val="24"/>
          <w:highlight w:val="yellow"/>
          <w:lang w:val="zh-CN"/>
        </w:rPr>
        <w:t>。</w:t>
      </w:r>
    </w:p>
    <w:p w14:paraId="0FB223F7"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5、质量标准：按中华人民共和国行业标准&lt;建筑基桩检测技术规范</w:t>
      </w:r>
      <w:proofErr w:type="gramStart"/>
      <w:r>
        <w:rPr>
          <w:rFonts w:ascii="宋体" w:hAnsi="宋体" w:cs="宋体" w:hint="eastAsia"/>
          <w:sz w:val="24"/>
        </w:rPr>
        <w:t>》</w:t>
      </w:r>
      <w:proofErr w:type="gramEnd"/>
      <w:r>
        <w:rPr>
          <w:rFonts w:ascii="宋体" w:hAnsi="宋体" w:cs="宋体" w:hint="eastAsia"/>
          <w:sz w:val="24"/>
        </w:rPr>
        <w:t>JGJ106-2014、中华人民共和国行业标准《建筑地基处理技术规范》 JGJ79-2012、设计文件要求、各级建设行政主管部门及质监站有关规定执行，并对试验结果承担责任（合同履行期间如相关部门颁发行业技术新规范则及规定则按新规范标准及规定执行）。</w:t>
      </w:r>
    </w:p>
    <w:p w14:paraId="401A8330" w14:textId="77777777" w:rsidR="009B5E33" w:rsidRDefault="00000000">
      <w:pPr>
        <w:numPr>
          <w:ilvl w:val="0"/>
          <w:numId w:val="2"/>
        </w:numPr>
        <w:adjustRightInd w:val="0"/>
        <w:snapToGrid w:val="0"/>
        <w:spacing w:line="360" w:lineRule="auto"/>
        <w:ind w:firstLineChars="200" w:firstLine="480"/>
        <w:rPr>
          <w:rFonts w:ascii="宋体" w:hAnsi="宋体" w:cs="宋体"/>
          <w:sz w:val="24"/>
        </w:rPr>
      </w:pPr>
      <w:r>
        <w:rPr>
          <w:rFonts w:ascii="宋体" w:hAnsi="宋体" w:cs="宋体" w:hint="eastAsia"/>
          <w:sz w:val="24"/>
        </w:rPr>
        <w:t>投标单位资格要求：</w:t>
      </w:r>
    </w:p>
    <w:p w14:paraId="542794B7"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lang w:eastAsia="zh-Hans"/>
        </w:rPr>
        <w:t>具有合格独立法人资格的企业，具有独立承担民事责任的能力</w:t>
      </w:r>
      <w:r>
        <w:rPr>
          <w:rFonts w:ascii="宋体" w:hAnsi="宋体" w:cs="宋体" w:hint="eastAsia"/>
          <w:sz w:val="24"/>
        </w:rPr>
        <w:t>。</w:t>
      </w:r>
    </w:p>
    <w:p w14:paraId="0D8106E0"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（2）投标单位参加本次招标活动前三年内，在经营活动中没有重大违法记录。</w:t>
      </w:r>
    </w:p>
    <w:p w14:paraId="29F18369"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（3）</w:t>
      </w:r>
      <w:bookmarkStart w:id="1" w:name="_Hlk139372381"/>
      <w:r>
        <w:rPr>
          <w:rFonts w:ascii="宋体" w:hAnsi="宋体" w:cs="宋体" w:hint="eastAsia"/>
          <w:sz w:val="24"/>
        </w:rPr>
        <w:t>具有地基基础检测资质（专项检测能力范围必须包含基桩静载检测、低应变检测、高应变检测）、省级及以上质量技术监督局颁发的《计量认证证书》以及显示检测能力的《计量认证证书附表》，并均在有效期内。</w:t>
      </w:r>
    </w:p>
    <w:bookmarkEnd w:id="1"/>
    <w:p w14:paraId="314B2A4A"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（4）拟派的项目负责人必须具备地基与基础工程检测专业人员岗位合格证、并具备相关专业的中级及以上职称。</w:t>
      </w:r>
    </w:p>
    <w:p w14:paraId="2BA215E0"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（5）拟派专业检测人员资质：须具备地基与基础工程相关专业检测人员岗位合格证，拟派专业检测人员中必须具备检测、抗压静载力检测 (以岗位合格证书中核 准检测项目为准，拟派的每名检测人员可不同时具备以上二项检测资格)。</w:t>
      </w:r>
    </w:p>
    <w:p w14:paraId="042E06AC" w14:textId="405C61C6"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三、投标报价方式：</w:t>
      </w:r>
      <w:r w:rsidR="00826254">
        <w:rPr>
          <w:rFonts w:ascii="宋体" w:hAnsi="宋体" w:cs="宋体" w:hint="eastAsia"/>
          <w:sz w:val="24"/>
        </w:rPr>
        <w:t>根据现有试桩图纸</w:t>
      </w:r>
      <w:r>
        <w:rPr>
          <w:rFonts w:ascii="宋体" w:hAnsi="宋体" w:cs="宋体" w:hint="eastAsia"/>
          <w:sz w:val="24"/>
        </w:rPr>
        <w:t>总价包干的报价方式</w:t>
      </w:r>
      <w:r w:rsidR="00826254">
        <w:rPr>
          <w:rFonts w:ascii="宋体" w:hAnsi="宋体" w:cs="宋体" w:hint="eastAsia"/>
          <w:sz w:val="24"/>
        </w:rPr>
        <w:t>。</w:t>
      </w:r>
    </w:p>
    <w:p w14:paraId="74C2B538" w14:textId="6AB96898" w:rsidR="009B5E33" w:rsidRDefault="00000000">
      <w:pPr>
        <w:adjustRightInd w:val="0"/>
        <w:snapToGrid w:val="0"/>
        <w:spacing w:line="360" w:lineRule="auto"/>
        <w:ind w:firstLineChars="200" w:firstLine="480"/>
        <w:rPr>
          <w:rFonts w:ascii="宋体" w:hAnsi="宋体" w:cs="宋体"/>
          <w:sz w:val="24"/>
          <w:highlight w:val="yellow"/>
        </w:rPr>
      </w:pPr>
      <w:r>
        <w:rPr>
          <w:rFonts w:ascii="宋体" w:hAnsi="宋体" w:cs="宋体" w:hint="eastAsia"/>
          <w:sz w:val="24"/>
        </w:rPr>
        <w:t>四、</w:t>
      </w:r>
      <w:r>
        <w:rPr>
          <w:rFonts w:ascii="宋体" w:hAnsi="宋体" w:cs="宋体" w:hint="eastAsia"/>
          <w:sz w:val="24"/>
          <w:highlight w:val="yellow"/>
        </w:rPr>
        <w:t>招标控制价：</w:t>
      </w:r>
      <w:r w:rsidR="00826254">
        <w:rPr>
          <w:rFonts w:ascii="宋体" w:hAnsi="宋体" w:cs="宋体" w:hint="eastAsia"/>
          <w:sz w:val="24"/>
          <w:highlight w:val="yellow"/>
        </w:rPr>
        <w:t>195680</w:t>
      </w:r>
      <w:r>
        <w:rPr>
          <w:rFonts w:ascii="宋体" w:hAnsi="宋体" w:cs="宋体" w:hint="eastAsia"/>
          <w:sz w:val="24"/>
          <w:highlight w:val="yellow"/>
        </w:rPr>
        <w:t>元</w:t>
      </w:r>
    </w:p>
    <w:p w14:paraId="6CAF2325"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五、投标截止时间及地点：</w:t>
      </w:r>
    </w:p>
    <w:p w14:paraId="15E441BF" w14:textId="5BC56442" w:rsidR="009B5E33" w:rsidRDefault="00000000">
      <w:pPr>
        <w:adjustRightInd w:val="0"/>
        <w:snapToGrid w:val="0"/>
        <w:spacing w:line="360" w:lineRule="auto"/>
        <w:ind w:firstLineChars="245" w:firstLine="590"/>
        <w:rPr>
          <w:rFonts w:ascii="宋体" w:hAnsi="宋体" w:cs="宋体"/>
          <w:b/>
          <w:color w:val="FF0000"/>
          <w:sz w:val="24"/>
          <w:highlight w:val="yellow"/>
          <w:u w:val="single"/>
        </w:rPr>
      </w:pPr>
      <w:r>
        <w:rPr>
          <w:rFonts w:ascii="宋体" w:hAnsi="宋体" w:cs="宋体" w:hint="eastAsia"/>
          <w:b/>
          <w:color w:val="FF0000"/>
          <w:sz w:val="24"/>
          <w:highlight w:val="yellow"/>
        </w:rPr>
        <w:lastRenderedPageBreak/>
        <w:t>1、时间：</w:t>
      </w:r>
      <w:r>
        <w:rPr>
          <w:rFonts w:ascii="宋体" w:hAnsi="宋体" w:cs="宋体" w:hint="eastAsia"/>
          <w:b/>
          <w:color w:val="FF0000"/>
          <w:sz w:val="24"/>
          <w:highlight w:val="yellow"/>
          <w:u w:val="single"/>
        </w:rPr>
        <w:t xml:space="preserve">2023年 </w:t>
      </w:r>
      <w:r w:rsidR="00826254">
        <w:rPr>
          <w:rFonts w:ascii="宋体" w:hAnsi="宋体" w:cs="宋体" w:hint="eastAsia"/>
          <w:b/>
          <w:color w:val="FF0000"/>
          <w:sz w:val="24"/>
          <w:highlight w:val="yellow"/>
          <w:u w:val="single"/>
        </w:rPr>
        <w:t>7</w:t>
      </w:r>
      <w:r>
        <w:rPr>
          <w:rFonts w:ascii="宋体" w:hAnsi="宋体" w:cs="宋体" w:hint="eastAsia"/>
          <w:b/>
          <w:color w:val="FF0000"/>
          <w:sz w:val="24"/>
          <w:highlight w:val="yellow"/>
          <w:u w:val="single"/>
        </w:rPr>
        <w:t xml:space="preserve"> 月 </w:t>
      </w:r>
      <w:r w:rsidR="00826254">
        <w:rPr>
          <w:rFonts w:ascii="宋体" w:hAnsi="宋体" w:cs="宋体" w:hint="eastAsia"/>
          <w:b/>
          <w:color w:val="FF0000"/>
          <w:sz w:val="24"/>
          <w:highlight w:val="yellow"/>
          <w:u w:val="single"/>
        </w:rPr>
        <w:t>25</w:t>
      </w:r>
      <w:r>
        <w:rPr>
          <w:rFonts w:ascii="宋体" w:hAnsi="宋体" w:cs="宋体" w:hint="eastAsia"/>
          <w:b/>
          <w:color w:val="FF0000"/>
          <w:sz w:val="24"/>
          <w:highlight w:val="yellow"/>
          <w:u w:val="single"/>
        </w:rPr>
        <w:t xml:space="preserve"> 日9时30分  </w:t>
      </w:r>
    </w:p>
    <w:p w14:paraId="70BB073D" w14:textId="77777777" w:rsidR="009B5E33" w:rsidRDefault="00000000">
      <w:pPr>
        <w:adjustRightInd w:val="0"/>
        <w:snapToGrid w:val="0"/>
        <w:spacing w:line="360" w:lineRule="auto"/>
        <w:ind w:firstLineChars="245" w:firstLine="590"/>
        <w:rPr>
          <w:rFonts w:ascii="宋体" w:hAnsi="宋体" w:cs="宋体"/>
          <w:b/>
          <w:color w:val="FF0000"/>
          <w:sz w:val="24"/>
          <w:highlight w:val="yellow"/>
        </w:rPr>
      </w:pPr>
      <w:r>
        <w:rPr>
          <w:rFonts w:ascii="宋体" w:hAnsi="宋体" w:cs="宋体" w:hint="eastAsia"/>
          <w:b/>
          <w:color w:val="FF0000"/>
          <w:sz w:val="24"/>
          <w:highlight w:val="yellow"/>
        </w:rPr>
        <w:t>2、地点：</w:t>
      </w:r>
      <w:r>
        <w:rPr>
          <w:rFonts w:ascii="宋体" w:hAnsi="宋体" w:cs="宋体" w:hint="eastAsia"/>
          <w:b/>
          <w:color w:val="FF0000"/>
          <w:sz w:val="24"/>
          <w:highlight w:val="yellow"/>
          <w:u w:val="single"/>
        </w:rPr>
        <w:t>崇州大道60号</w:t>
      </w:r>
      <w:r>
        <w:rPr>
          <w:rFonts w:ascii="宋体" w:hAnsi="宋体" w:cs="宋体" w:hint="eastAsia"/>
          <w:b/>
          <w:color w:val="FF0000"/>
          <w:kern w:val="0"/>
          <w:sz w:val="24"/>
          <w:highlight w:val="yellow"/>
          <w:u w:val="single"/>
        </w:rPr>
        <w:t>紫</w:t>
      </w:r>
      <w:proofErr w:type="gramStart"/>
      <w:r>
        <w:rPr>
          <w:rFonts w:ascii="宋体" w:hAnsi="宋体" w:cs="宋体" w:hint="eastAsia"/>
          <w:b/>
          <w:color w:val="FF0000"/>
          <w:kern w:val="0"/>
          <w:sz w:val="24"/>
          <w:highlight w:val="yellow"/>
          <w:u w:val="single"/>
        </w:rPr>
        <w:t>琅</w:t>
      </w:r>
      <w:proofErr w:type="gramEnd"/>
      <w:r>
        <w:rPr>
          <w:rFonts w:ascii="宋体" w:hAnsi="宋体" w:cs="宋体" w:hint="eastAsia"/>
          <w:b/>
          <w:color w:val="FF0000"/>
          <w:kern w:val="0"/>
          <w:sz w:val="24"/>
          <w:highlight w:val="yellow"/>
          <w:u w:val="single"/>
        </w:rPr>
        <w:t>科技城六号楼</w:t>
      </w:r>
      <w:r>
        <w:rPr>
          <w:rFonts w:ascii="宋体" w:hAnsi="宋体" w:cs="宋体" w:hint="eastAsia"/>
          <w:b/>
          <w:color w:val="FF0000"/>
          <w:sz w:val="24"/>
          <w:highlight w:val="yellow"/>
          <w:u w:val="single"/>
        </w:rPr>
        <w:t>639会议室</w:t>
      </w:r>
    </w:p>
    <w:p w14:paraId="52119A9B" w14:textId="77777777" w:rsidR="009B5E33" w:rsidRDefault="00000000">
      <w:pPr>
        <w:adjustRightInd w:val="0"/>
        <w:snapToGrid w:val="0"/>
        <w:spacing w:line="360" w:lineRule="auto"/>
        <w:rPr>
          <w:rFonts w:ascii="宋体" w:hAnsi="宋体" w:cs="宋体"/>
          <w:sz w:val="24"/>
        </w:rPr>
      </w:pPr>
      <w:r>
        <w:rPr>
          <w:rFonts w:ascii="宋体" w:hAnsi="宋体" w:cs="宋体" w:hint="eastAsia"/>
          <w:sz w:val="24"/>
        </w:rPr>
        <w:t xml:space="preserve">    六、投标保证金：</w:t>
      </w:r>
    </w:p>
    <w:p w14:paraId="0865186F" w14:textId="38D05F24" w:rsidR="009B5E33" w:rsidRDefault="00000000">
      <w:pPr>
        <w:adjustRightInd w:val="0"/>
        <w:snapToGrid w:val="0"/>
        <w:spacing w:line="360" w:lineRule="auto"/>
        <w:ind w:firstLineChars="200" w:firstLine="456"/>
        <w:rPr>
          <w:rFonts w:ascii="宋体" w:hAnsi="宋体" w:cs="宋体"/>
          <w:spacing w:val="-6"/>
          <w:sz w:val="24"/>
        </w:rPr>
      </w:pPr>
      <w:r>
        <w:rPr>
          <w:rFonts w:ascii="宋体" w:hAnsi="宋体" w:cs="宋体" w:hint="eastAsia"/>
          <w:spacing w:val="-6"/>
          <w:sz w:val="24"/>
        </w:rPr>
        <w:t>1、本项目投标保证金采用现金方式提交，金额为</w:t>
      </w:r>
      <w:r w:rsidR="00826254">
        <w:rPr>
          <w:rFonts w:ascii="宋体" w:hAnsi="宋体" w:cs="宋体" w:hint="eastAsia"/>
          <w:spacing w:val="-6"/>
          <w:sz w:val="24"/>
        </w:rPr>
        <w:t>4</w:t>
      </w:r>
      <w:r w:rsidR="005B0373">
        <w:rPr>
          <w:rFonts w:ascii="宋体" w:hAnsi="宋体" w:cs="宋体"/>
          <w:spacing w:val="-6"/>
          <w:sz w:val="24"/>
        </w:rPr>
        <w:t>000</w:t>
      </w:r>
      <w:r>
        <w:rPr>
          <w:rFonts w:ascii="宋体" w:hAnsi="宋体" w:cs="宋体" w:hint="eastAsia"/>
          <w:spacing w:val="-6"/>
          <w:sz w:val="24"/>
        </w:rPr>
        <w:t>元，请各投标人将投标保证金密封在信封内（信封上应标明投标人名称），与投标文件一并提交。</w:t>
      </w:r>
    </w:p>
    <w:p w14:paraId="296711EC" w14:textId="77777777" w:rsidR="009B5E33" w:rsidRDefault="00000000">
      <w:pPr>
        <w:adjustRightInd w:val="0"/>
        <w:snapToGrid w:val="0"/>
        <w:spacing w:line="360" w:lineRule="auto"/>
        <w:ind w:firstLineChars="200" w:firstLine="456"/>
        <w:rPr>
          <w:rFonts w:ascii="宋体" w:hAnsi="宋体" w:cs="宋体"/>
          <w:spacing w:val="-6"/>
          <w:sz w:val="24"/>
        </w:rPr>
      </w:pPr>
      <w:r>
        <w:rPr>
          <w:rFonts w:ascii="宋体" w:hAnsi="宋体" w:cs="宋体" w:hint="eastAsia"/>
          <w:spacing w:val="-6"/>
          <w:sz w:val="24"/>
        </w:rPr>
        <w:t>2、未中选人的投标保证金当场退还。</w:t>
      </w:r>
    </w:p>
    <w:p w14:paraId="72275C07" w14:textId="77777777" w:rsidR="009B5E33" w:rsidRDefault="00000000">
      <w:pPr>
        <w:adjustRightInd w:val="0"/>
        <w:snapToGrid w:val="0"/>
        <w:spacing w:line="360" w:lineRule="auto"/>
        <w:ind w:firstLineChars="200" w:firstLine="456"/>
        <w:rPr>
          <w:rFonts w:ascii="宋体" w:hAnsi="宋体" w:cs="宋体"/>
          <w:spacing w:val="-6"/>
          <w:sz w:val="24"/>
        </w:rPr>
      </w:pPr>
      <w:r>
        <w:rPr>
          <w:rFonts w:ascii="宋体" w:hAnsi="宋体" w:cs="宋体" w:hint="eastAsia"/>
          <w:spacing w:val="-6"/>
          <w:sz w:val="24"/>
        </w:rPr>
        <w:t>3、中标人的投标保证金在签订合同时自动转为履约保证金，待合同履行完毕后一个月内退还（无息），若自动放弃中标项目，则投标保证金不予退还。</w:t>
      </w:r>
    </w:p>
    <w:p w14:paraId="6B027BD1" w14:textId="77777777" w:rsidR="009B5E33" w:rsidRDefault="00000000">
      <w:pPr>
        <w:adjustRightInd w:val="0"/>
        <w:snapToGrid w:val="0"/>
        <w:spacing w:line="360" w:lineRule="auto"/>
        <w:ind w:firstLineChars="200" w:firstLine="456"/>
        <w:rPr>
          <w:rFonts w:ascii="宋体" w:hAnsi="宋体" w:cs="宋体"/>
          <w:spacing w:val="-6"/>
          <w:sz w:val="24"/>
        </w:rPr>
      </w:pPr>
      <w:r>
        <w:rPr>
          <w:rFonts w:ascii="宋体" w:hAnsi="宋体" w:cs="宋体" w:hint="eastAsia"/>
          <w:spacing w:val="-6"/>
          <w:sz w:val="24"/>
        </w:rPr>
        <w:t>六、履约保证金</w:t>
      </w:r>
    </w:p>
    <w:p w14:paraId="5954E3C1" w14:textId="3C7255F2" w:rsidR="009B5E33" w:rsidRDefault="00000000">
      <w:pPr>
        <w:adjustRightInd w:val="0"/>
        <w:snapToGrid w:val="0"/>
        <w:spacing w:line="360" w:lineRule="auto"/>
        <w:ind w:firstLineChars="200" w:firstLine="456"/>
        <w:rPr>
          <w:rFonts w:ascii="宋体" w:hAnsi="宋体" w:cs="宋体"/>
          <w:spacing w:val="-6"/>
          <w:sz w:val="24"/>
        </w:rPr>
      </w:pPr>
      <w:r>
        <w:rPr>
          <w:rFonts w:ascii="宋体" w:hAnsi="宋体" w:cs="宋体" w:hint="eastAsia"/>
          <w:spacing w:val="-6"/>
          <w:sz w:val="24"/>
        </w:rPr>
        <w:t>本项目履约保证金为</w:t>
      </w:r>
      <w:r w:rsidR="005B0373" w:rsidRPr="005B0373">
        <w:rPr>
          <w:rFonts w:ascii="宋体" w:hAnsi="宋体" w:cs="宋体" w:hint="eastAsia"/>
          <w:spacing w:val="-6"/>
          <w:sz w:val="24"/>
        </w:rPr>
        <w:t>合同金额5%的履约保证金</w:t>
      </w:r>
      <w:r>
        <w:rPr>
          <w:rFonts w:ascii="宋体" w:hAnsi="宋体" w:cs="宋体" w:hint="eastAsia"/>
          <w:spacing w:val="-6"/>
          <w:sz w:val="24"/>
        </w:rPr>
        <w:t>，履约保证金在合同履行完毕后一个月内退还(无息)。</w:t>
      </w:r>
    </w:p>
    <w:p w14:paraId="28B2536F" w14:textId="77777777" w:rsidR="009B5E33" w:rsidRDefault="00000000">
      <w:pPr>
        <w:adjustRightInd w:val="0"/>
        <w:snapToGrid w:val="0"/>
        <w:spacing w:line="360" w:lineRule="auto"/>
        <w:ind w:firstLineChars="200" w:firstLine="456"/>
        <w:rPr>
          <w:rFonts w:ascii="宋体" w:hAnsi="宋体" w:cs="宋体"/>
          <w:spacing w:val="-6"/>
          <w:sz w:val="24"/>
        </w:rPr>
      </w:pPr>
      <w:r>
        <w:rPr>
          <w:rFonts w:ascii="宋体" w:hAnsi="宋体" w:cs="宋体" w:hint="eastAsia"/>
          <w:spacing w:val="-6"/>
          <w:sz w:val="24"/>
          <w:highlight w:val="yellow"/>
        </w:rPr>
        <w:t>七、付款方式：</w:t>
      </w:r>
    </w:p>
    <w:p w14:paraId="5C378783" w14:textId="7AF5F95A" w:rsidR="009B5E33" w:rsidRDefault="00FF051E">
      <w:pPr>
        <w:adjustRightInd w:val="0"/>
        <w:snapToGrid w:val="0"/>
        <w:spacing w:line="360" w:lineRule="auto"/>
        <w:ind w:firstLineChars="200" w:firstLine="456"/>
        <w:rPr>
          <w:rFonts w:ascii="宋体" w:hAnsi="宋体" w:cs="宋体"/>
          <w:spacing w:val="-6"/>
          <w:sz w:val="24"/>
        </w:rPr>
      </w:pPr>
      <w:r w:rsidRPr="00FF051E">
        <w:rPr>
          <w:rFonts w:ascii="宋体" w:hAnsi="宋体" w:cs="宋体" w:hint="eastAsia"/>
          <w:spacing w:val="-6"/>
          <w:sz w:val="24"/>
        </w:rPr>
        <w:t>检测完成并出具报告后，付至合同金额的90%，余款10%待审计结束后按审定金额付清。</w:t>
      </w:r>
    </w:p>
    <w:p w14:paraId="4D5AA099" w14:textId="17C70A2F"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八、无论投标结果如何，投标人自行承担与投标相应有关的全部费用。标书费</w:t>
      </w:r>
      <w:r w:rsidR="00FF051E">
        <w:rPr>
          <w:rFonts w:ascii="宋体" w:hAnsi="宋体" w:cs="宋体" w:hint="eastAsia"/>
          <w:sz w:val="24"/>
        </w:rPr>
        <w:t>叁佰</w:t>
      </w:r>
      <w:r>
        <w:rPr>
          <w:rFonts w:ascii="宋体" w:hAnsi="宋体" w:cs="宋体" w:hint="eastAsia"/>
          <w:sz w:val="24"/>
        </w:rPr>
        <w:t>元/份，随投标文件在投标时一并递交，售后不退。</w:t>
      </w:r>
    </w:p>
    <w:p w14:paraId="28CFFAE7"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九、投标文件</w:t>
      </w:r>
    </w:p>
    <w:p w14:paraId="4DD94A48"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1、投标文件应包括：</w:t>
      </w:r>
    </w:p>
    <w:p w14:paraId="2403883F" w14:textId="77777777" w:rsidR="009B5E33" w:rsidRDefault="00000000">
      <w:pPr>
        <w:adjustRightInd w:val="0"/>
        <w:snapToGrid w:val="0"/>
        <w:spacing w:line="360" w:lineRule="auto"/>
        <w:ind w:firstLineChars="300" w:firstLine="720"/>
        <w:rPr>
          <w:rFonts w:ascii="宋体" w:hAnsi="宋体" w:cs="宋体"/>
          <w:sz w:val="24"/>
        </w:rPr>
      </w:pPr>
      <w:r>
        <w:rPr>
          <w:rFonts w:ascii="宋体" w:hAnsi="宋体" w:cs="宋体" w:hint="eastAsia"/>
          <w:sz w:val="24"/>
        </w:rPr>
        <w:t>①价格标：</w:t>
      </w:r>
    </w:p>
    <w:p w14:paraId="368E956E" w14:textId="412CE9F7" w:rsidR="009B5E33" w:rsidRDefault="00000000">
      <w:pPr>
        <w:adjustRightInd w:val="0"/>
        <w:snapToGrid w:val="0"/>
        <w:spacing w:line="360" w:lineRule="auto"/>
        <w:rPr>
          <w:rFonts w:ascii="宋体" w:hAnsi="宋体" w:cs="宋体"/>
          <w:sz w:val="24"/>
        </w:rPr>
      </w:pPr>
      <w:r>
        <w:rPr>
          <w:rFonts w:ascii="宋体" w:hAnsi="宋体" w:cs="宋体" w:hint="eastAsia"/>
          <w:sz w:val="24"/>
        </w:rPr>
        <w:t xml:space="preserve">  　 （1）投标函（见附件三）</w:t>
      </w:r>
      <w:r w:rsidR="00826254">
        <w:rPr>
          <w:rFonts w:ascii="宋体" w:hAnsi="宋体" w:cs="宋体" w:hint="eastAsia"/>
          <w:sz w:val="24"/>
        </w:rPr>
        <w:t>，</w:t>
      </w:r>
      <w:r w:rsidR="00826254" w:rsidRPr="00826254">
        <w:rPr>
          <w:rFonts w:ascii="宋体" w:hAnsi="宋体" w:cs="宋体" w:hint="eastAsia"/>
          <w:b/>
          <w:bCs/>
          <w:sz w:val="24"/>
        </w:rPr>
        <w:t>需自拟报价清单</w:t>
      </w:r>
      <w:r>
        <w:rPr>
          <w:rFonts w:ascii="宋体" w:hAnsi="宋体" w:cs="宋体" w:hint="eastAsia"/>
          <w:sz w:val="24"/>
        </w:rPr>
        <w:t xml:space="preserve">；　</w:t>
      </w:r>
    </w:p>
    <w:p w14:paraId="17076DD0" w14:textId="77777777" w:rsidR="009B5E33" w:rsidRDefault="00000000">
      <w:pPr>
        <w:adjustRightInd w:val="0"/>
        <w:snapToGrid w:val="0"/>
        <w:spacing w:line="360" w:lineRule="auto"/>
        <w:ind w:firstLineChars="300" w:firstLine="720"/>
        <w:rPr>
          <w:rFonts w:ascii="宋体" w:hAnsi="宋体" w:cs="宋体"/>
          <w:sz w:val="24"/>
        </w:rPr>
      </w:pPr>
      <w:r>
        <w:rPr>
          <w:rFonts w:ascii="宋体" w:hAnsi="宋体" w:cs="宋体" w:hint="eastAsia"/>
          <w:sz w:val="24"/>
        </w:rPr>
        <w:t>②资格证明材料标：</w:t>
      </w:r>
    </w:p>
    <w:p w14:paraId="130C77AB" w14:textId="77777777" w:rsidR="009B5E33" w:rsidRDefault="00000000">
      <w:pPr>
        <w:adjustRightInd w:val="0"/>
        <w:snapToGrid w:val="0"/>
        <w:spacing w:line="360" w:lineRule="auto"/>
        <w:ind w:firstLineChars="300" w:firstLine="720"/>
        <w:rPr>
          <w:rFonts w:ascii="宋体" w:hAnsi="宋体" w:cs="宋体"/>
          <w:sz w:val="24"/>
        </w:rPr>
      </w:pPr>
      <w:r>
        <w:rPr>
          <w:rFonts w:ascii="宋体" w:hAnsi="宋体" w:cs="宋体" w:hint="eastAsia"/>
          <w:sz w:val="24"/>
        </w:rPr>
        <w:t>(1）法定代表人身份证明书（见附件一）</w:t>
      </w:r>
    </w:p>
    <w:p w14:paraId="605789F3" w14:textId="77777777" w:rsidR="009B5E33" w:rsidRDefault="00000000">
      <w:pPr>
        <w:pStyle w:val="af"/>
        <w:rPr>
          <w:rFonts w:ascii="宋体" w:hAnsi="宋体" w:cs="宋体"/>
        </w:rPr>
      </w:pPr>
      <w:r>
        <w:rPr>
          <w:rFonts w:ascii="宋体" w:hAnsi="宋体" w:cs="宋体" w:hint="eastAsia"/>
        </w:rPr>
        <w:t xml:space="preserve">      </w:t>
      </w:r>
      <w:r>
        <w:rPr>
          <w:rFonts w:ascii="宋体" w:hAnsi="宋体" w:cs="宋体" w:hint="eastAsia"/>
          <w:sz w:val="24"/>
        </w:rPr>
        <w:t>（2）授权委托书(如有授权)（见附件二）；</w:t>
      </w:r>
    </w:p>
    <w:p w14:paraId="19541D46" w14:textId="77777777" w:rsidR="009B5E33" w:rsidRDefault="00000000">
      <w:pPr>
        <w:adjustRightInd w:val="0"/>
        <w:snapToGrid w:val="0"/>
        <w:spacing w:line="360" w:lineRule="auto"/>
        <w:ind w:firstLineChars="300" w:firstLine="720"/>
        <w:rPr>
          <w:rFonts w:ascii="宋体" w:hAnsi="宋体" w:cs="宋体"/>
          <w:sz w:val="24"/>
        </w:rPr>
      </w:pPr>
      <w:r>
        <w:rPr>
          <w:rFonts w:ascii="宋体" w:hAnsi="宋体" w:cs="宋体" w:hint="eastAsia"/>
          <w:sz w:val="24"/>
        </w:rPr>
        <w:t>(3）企业法人营业执照（副本）；</w:t>
      </w:r>
    </w:p>
    <w:p w14:paraId="4AF3D2C8" w14:textId="77777777" w:rsidR="009B5E33" w:rsidRDefault="00000000">
      <w:pPr>
        <w:adjustRightInd w:val="0"/>
        <w:snapToGrid w:val="0"/>
        <w:spacing w:line="360" w:lineRule="auto"/>
        <w:ind w:firstLineChars="300" w:firstLine="720"/>
        <w:rPr>
          <w:rFonts w:ascii="宋体" w:hAnsi="宋体" w:cs="宋体"/>
          <w:sz w:val="24"/>
        </w:rPr>
      </w:pPr>
      <w:r>
        <w:rPr>
          <w:rFonts w:ascii="宋体" w:hAnsi="宋体" w:cs="宋体" w:hint="eastAsia"/>
          <w:sz w:val="24"/>
        </w:rPr>
        <w:t>(4）无重大违法记录承诺函(见附件四）；</w:t>
      </w:r>
    </w:p>
    <w:p w14:paraId="06EA2005" w14:textId="77777777" w:rsidR="009B5E33" w:rsidRDefault="00000000">
      <w:pPr>
        <w:pStyle w:val="af"/>
        <w:ind w:firstLineChars="300" w:firstLine="720"/>
        <w:rPr>
          <w:rFonts w:ascii="宋体" w:hAnsi="宋体" w:cs="宋体"/>
          <w:sz w:val="24"/>
        </w:rPr>
      </w:pPr>
      <w:r>
        <w:rPr>
          <w:rFonts w:ascii="宋体" w:hAnsi="宋体" w:cs="宋体" w:hint="eastAsia"/>
          <w:sz w:val="24"/>
        </w:rPr>
        <w:t>(5）关于资格文件的声明函（见附件五）；</w:t>
      </w:r>
    </w:p>
    <w:p w14:paraId="5EDB1FBB" w14:textId="77777777" w:rsidR="009B5E33" w:rsidRDefault="00000000">
      <w:pPr>
        <w:adjustRightInd w:val="0"/>
        <w:snapToGrid w:val="0"/>
        <w:spacing w:line="360" w:lineRule="auto"/>
        <w:ind w:firstLineChars="300" w:firstLine="720"/>
        <w:rPr>
          <w:rFonts w:ascii="宋体" w:hAnsi="宋体" w:cs="宋体"/>
          <w:sz w:val="24"/>
        </w:rPr>
      </w:pPr>
      <w:r>
        <w:rPr>
          <w:rFonts w:ascii="宋体" w:hAnsi="宋体" w:cs="宋体" w:hint="eastAsia"/>
          <w:sz w:val="24"/>
        </w:rPr>
        <w:t>(6）地基基础检测资质（专项检测能力范围必须包含基桩静载检测、低应变检测、高应变检测）、省级及以上质量技术监督局颁发的《计量认证证书》以及显示检测能力的《计量认证证书附表》；</w:t>
      </w:r>
    </w:p>
    <w:p w14:paraId="175D2074" w14:textId="77777777" w:rsidR="009B5E33" w:rsidRDefault="00000000">
      <w:pPr>
        <w:adjustRightInd w:val="0"/>
        <w:snapToGrid w:val="0"/>
        <w:spacing w:line="360" w:lineRule="auto"/>
        <w:ind w:firstLineChars="300" w:firstLine="720"/>
        <w:rPr>
          <w:rFonts w:ascii="宋体" w:hAnsi="宋体" w:cs="宋体"/>
          <w:sz w:val="24"/>
        </w:rPr>
      </w:pPr>
      <w:r>
        <w:rPr>
          <w:rFonts w:ascii="宋体" w:hAnsi="宋体" w:cs="宋体" w:hint="eastAsia"/>
          <w:sz w:val="24"/>
        </w:rPr>
        <w:t>(7) 拟派的项目负责人资格证书及职称证书；</w:t>
      </w:r>
    </w:p>
    <w:p w14:paraId="6AB2BB9C" w14:textId="77777777" w:rsidR="009B5E33" w:rsidRDefault="00000000">
      <w:pPr>
        <w:adjustRightInd w:val="0"/>
        <w:snapToGrid w:val="0"/>
        <w:spacing w:line="360" w:lineRule="auto"/>
        <w:ind w:firstLineChars="300" w:firstLine="720"/>
        <w:rPr>
          <w:rFonts w:ascii="宋体" w:hAnsi="宋体" w:cs="宋体"/>
          <w:sz w:val="24"/>
        </w:rPr>
      </w:pPr>
      <w:r>
        <w:rPr>
          <w:rFonts w:ascii="宋体" w:hAnsi="宋体" w:cs="宋体" w:hint="eastAsia"/>
          <w:sz w:val="24"/>
        </w:rPr>
        <w:t>(8) 拟派专业检测人员资质证书。</w:t>
      </w:r>
    </w:p>
    <w:p w14:paraId="2AA147E9"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lastRenderedPageBreak/>
        <w:t>2、投标文件份数：正本壹份，副本贰份，合计叁份。</w:t>
      </w:r>
    </w:p>
    <w:p w14:paraId="08507437"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3、投标文件应分三部分密封，分别为“价格标”、“资格证明材料标”、“技术标”。并在封口处加盖单位公章，否则该报价文件不予接受。相同标件正副本装在一个密封袋中。</w:t>
      </w:r>
    </w:p>
    <w:p w14:paraId="118708CC"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4、投标人提交的投标资料应当对招标文件有关服务期、投标有效期、技术标准和要求、招标范围等实质性内容做出响应。</w:t>
      </w:r>
    </w:p>
    <w:p w14:paraId="04693109" w14:textId="77777777" w:rsidR="009B5E33" w:rsidRDefault="00000000">
      <w:pPr>
        <w:adjustRightInd w:val="0"/>
        <w:snapToGrid w:val="0"/>
        <w:spacing w:line="360" w:lineRule="auto"/>
        <w:ind w:firstLineChars="200" w:firstLine="480"/>
        <w:jc w:val="left"/>
        <w:rPr>
          <w:rFonts w:ascii="宋体" w:hAnsi="宋体" w:cs="宋体"/>
          <w:sz w:val="24"/>
        </w:rPr>
      </w:pPr>
      <w:r>
        <w:rPr>
          <w:rFonts w:ascii="宋体" w:hAnsi="宋体" w:cs="宋体" w:hint="eastAsia"/>
          <w:sz w:val="24"/>
        </w:rPr>
        <w:t>十、评标办法</w:t>
      </w:r>
    </w:p>
    <w:p w14:paraId="528ADF37" w14:textId="4D2C5321" w:rsidR="009B5E33" w:rsidRDefault="00000000" w:rsidP="005B0373">
      <w:pPr>
        <w:pStyle w:val="af"/>
        <w:ind w:firstLineChars="200" w:firstLine="480"/>
        <w:rPr>
          <w:rFonts w:ascii="宋体" w:hAnsi="宋体" w:cs="宋体"/>
          <w:sz w:val="24"/>
        </w:rPr>
      </w:pPr>
      <w:r>
        <w:rPr>
          <w:rFonts w:ascii="宋体" w:hAnsi="宋体" w:cs="宋体" w:hint="eastAsia"/>
          <w:sz w:val="24"/>
        </w:rPr>
        <w:t>评标办法（</w:t>
      </w:r>
      <w:r w:rsidR="005B0373">
        <w:rPr>
          <w:rFonts w:ascii="宋体" w:hAnsi="宋体" w:cs="宋体" w:hint="eastAsia"/>
          <w:sz w:val="24"/>
        </w:rPr>
        <w:t>合理低价法</w:t>
      </w:r>
      <w:r>
        <w:rPr>
          <w:rFonts w:ascii="宋体" w:hAnsi="宋体" w:cs="宋体" w:hint="eastAsia"/>
          <w:sz w:val="24"/>
        </w:rPr>
        <w:t>）</w:t>
      </w:r>
    </w:p>
    <w:p w14:paraId="34A21C9E" w14:textId="643E5F12" w:rsidR="009B5E33" w:rsidRDefault="00000000">
      <w:pPr>
        <w:pStyle w:val="1f9"/>
        <w:ind w:firstLine="480"/>
        <w:rPr>
          <w:rFonts w:eastAsia="宋体" w:hAnsi="宋体" w:cs="宋体"/>
        </w:rPr>
      </w:pPr>
      <w:r>
        <w:rPr>
          <w:rFonts w:eastAsia="宋体" w:hAnsi="宋体" w:cs="宋体" w:hint="eastAsia"/>
        </w:rPr>
        <w:t>本</w:t>
      </w:r>
      <w:r>
        <w:rPr>
          <w:rFonts w:eastAsia="宋体" w:hAnsi="宋体" w:cs="宋体" w:hint="eastAsia"/>
          <w:lang w:val="en-US"/>
        </w:rPr>
        <w:t>项目</w:t>
      </w:r>
      <w:r>
        <w:rPr>
          <w:rFonts w:eastAsia="宋体" w:hAnsi="宋体" w:cs="宋体" w:hint="eastAsia"/>
        </w:rPr>
        <w:t>评标办法采用</w:t>
      </w:r>
      <w:r w:rsidR="005B0373">
        <w:rPr>
          <w:rFonts w:eastAsia="宋体" w:hAnsi="宋体" w:cs="宋体" w:hint="eastAsia"/>
        </w:rPr>
        <w:t>合理低价</w:t>
      </w:r>
      <w:r>
        <w:rPr>
          <w:rFonts w:eastAsia="宋体" w:hAnsi="宋体" w:cs="宋体" w:hint="eastAsia"/>
        </w:rPr>
        <w:t>法，具体细则如下：</w:t>
      </w:r>
    </w:p>
    <w:p w14:paraId="4A30B8DB" w14:textId="3E50BA68" w:rsidR="009B5E33" w:rsidRDefault="00000000">
      <w:pPr>
        <w:spacing w:line="400" w:lineRule="exact"/>
        <w:ind w:firstLineChars="200" w:firstLine="480"/>
        <w:rPr>
          <w:rFonts w:ascii="宋体" w:hAnsi="宋体" w:cs="宋体"/>
          <w:kern w:val="0"/>
          <w:sz w:val="24"/>
        </w:rPr>
      </w:pPr>
      <w:r>
        <w:rPr>
          <w:rFonts w:ascii="宋体" w:hAnsi="宋体" w:cs="宋体" w:hint="eastAsia"/>
          <w:kern w:val="0"/>
          <w:sz w:val="24"/>
        </w:rPr>
        <w:t>（一）评标程序：资格审查→商务标开标、评标→确定中标</w:t>
      </w:r>
      <w:proofErr w:type="gramStart"/>
      <w:r>
        <w:rPr>
          <w:rFonts w:ascii="宋体" w:hAnsi="宋体" w:cs="宋体" w:hint="eastAsia"/>
          <w:kern w:val="0"/>
          <w:sz w:val="24"/>
        </w:rPr>
        <w:t>侯选人</w:t>
      </w:r>
      <w:proofErr w:type="gramEnd"/>
      <w:r>
        <w:rPr>
          <w:rFonts w:ascii="宋体" w:hAnsi="宋体" w:cs="宋体" w:hint="eastAsia"/>
          <w:kern w:val="0"/>
          <w:sz w:val="24"/>
        </w:rPr>
        <w:t xml:space="preserve">  </w:t>
      </w:r>
    </w:p>
    <w:p w14:paraId="4A309322" w14:textId="77777777" w:rsidR="009B5E33" w:rsidRDefault="00000000">
      <w:pPr>
        <w:spacing w:line="400" w:lineRule="exact"/>
        <w:ind w:firstLineChars="200" w:firstLine="480"/>
        <w:rPr>
          <w:rFonts w:ascii="宋体" w:hAnsi="宋体" w:cs="宋体"/>
          <w:kern w:val="0"/>
          <w:sz w:val="24"/>
        </w:rPr>
      </w:pPr>
      <w:r>
        <w:rPr>
          <w:rFonts w:ascii="宋体" w:hAnsi="宋体" w:cs="宋体" w:hint="eastAsia"/>
          <w:kern w:val="0"/>
          <w:sz w:val="24"/>
        </w:rPr>
        <w:t>（二）资格审查：开标后，首先对资格审查文件进行评审，只有通过资格审查的投标人方可参加商务标的评标。</w:t>
      </w:r>
    </w:p>
    <w:p w14:paraId="63CAE2FF" w14:textId="77777777" w:rsidR="009B5E33" w:rsidRDefault="00000000">
      <w:pPr>
        <w:spacing w:line="400" w:lineRule="exact"/>
        <w:ind w:left="422"/>
        <w:jc w:val="center"/>
        <w:rPr>
          <w:rFonts w:ascii="宋体" w:hAnsi="宋体" w:cs="宋体"/>
          <w:kern w:val="0"/>
          <w:sz w:val="24"/>
        </w:rPr>
      </w:pPr>
      <w:r>
        <w:rPr>
          <w:rFonts w:ascii="宋体" w:hAnsi="宋体" w:cs="宋体" w:hint="eastAsia"/>
          <w:b/>
          <w:bCs/>
          <w:kern w:val="0"/>
          <w:sz w:val="24"/>
        </w:rPr>
        <w:t>资格审查合格标准</w:t>
      </w:r>
    </w:p>
    <w:tbl>
      <w:tblPr>
        <w:tblW w:w="9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2"/>
        <w:gridCol w:w="1917"/>
        <w:gridCol w:w="5133"/>
        <w:gridCol w:w="1606"/>
      </w:tblGrid>
      <w:tr w:rsidR="009B5E33" w14:paraId="7299B283" w14:textId="77777777">
        <w:trPr>
          <w:trHeight w:val="680"/>
          <w:jc w:val="center"/>
        </w:trPr>
        <w:tc>
          <w:tcPr>
            <w:tcW w:w="712" w:type="dxa"/>
            <w:tcBorders>
              <w:top w:val="single" w:sz="4" w:space="0" w:color="auto"/>
              <w:left w:val="single" w:sz="4" w:space="0" w:color="auto"/>
              <w:bottom w:val="single" w:sz="4" w:space="0" w:color="auto"/>
              <w:right w:val="single" w:sz="4" w:space="0" w:color="auto"/>
            </w:tcBorders>
            <w:vAlign w:val="center"/>
          </w:tcPr>
          <w:p w14:paraId="7973472C" w14:textId="77777777" w:rsidR="009B5E33" w:rsidRDefault="00000000">
            <w:pPr>
              <w:spacing w:line="320" w:lineRule="exact"/>
              <w:jc w:val="center"/>
              <w:rPr>
                <w:rFonts w:ascii="宋体" w:hAnsi="宋体" w:cs="宋体"/>
                <w:b/>
                <w:bCs/>
                <w:kern w:val="0"/>
                <w:sz w:val="24"/>
              </w:rPr>
            </w:pPr>
            <w:r>
              <w:rPr>
                <w:rFonts w:ascii="宋体" w:hAnsi="宋体" w:cs="宋体" w:hint="eastAsia"/>
                <w:b/>
                <w:bCs/>
                <w:kern w:val="0"/>
                <w:sz w:val="24"/>
              </w:rPr>
              <w:t>序号</w:t>
            </w:r>
          </w:p>
        </w:tc>
        <w:tc>
          <w:tcPr>
            <w:tcW w:w="1917" w:type="dxa"/>
            <w:tcBorders>
              <w:top w:val="single" w:sz="4" w:space="0" w:color="auto"/>
              <w:left w:val="single" w:sz="4" w:space="0" w:color="auto"/>
              <w:bottom w:val="single" w:sz="4" w:space="0" w:color="auto"/>
              <w:right w:val="single" w:sz="4" w:space="0" w:color="auto"/>
            </w:tcBorders>
            <w:vAlign w:val="center"/>
          </w:tcPr>
          <w:p w14:paraId="567E4A76" w14:textId="77777777" w:rsidR="009B5E33" w:rsidRDefault="00000000">
            <w:pPr>
              <w:spacing w:line="320" w:lineRule="exact"/>
              <w:jc w:val="center"/>
              <w:rPr>
                <w:rFonts w:ascii="宋体" w:hAnsi="宋体" w:cs="宋体"/>
                <w:b/>
                <w:bCs/>
                <w:kern w:val="0"/>
                <w:sz w:val="24"/>
              </w:rPr>
            </w:pPr>
            <w:r>
              <w:rPr>
                <w:rFonts w:ascii="宋体" w:hAnsi="宋体" w:cs="宋体" w:hint="eastAsia"/>
                <w:b/>
                <w:bCs/>
                <w:kern w:val="0"/>
                <w:sz w:val="24"/>
              </w:rPr>
              <w:t>评审内容</w:t>
            </w:r>
          </w:p>
        </w:tc>
        <w:tc>
          <w:tcPr>
            <w:tcW w:w="5133" w:type="dxa"/>
            <w:tcBorders>
              <w:top w:val="single" w:sz="4" w:space="0" w:color="auto"/>
              <w:left w:val="single" w:sz="4" w:space="0" w:color="auto"/>
              <w:bottom w:val="single" w:sz="4" w:space="0" w:color="auto"/>
              <w:right w:val="single" w:sz="4" w:space="0" w:color="auto"/>
            </w:tcBorders>
            <w:vAlign w:val="center"/>
          </w:tcPr>
          <w:p w14:paraId="45FB64DD" w14:textId="77777777" w:rsidR="009B5E33" w:rsidRDefault="00000000">
            <w:pPr>
              <w:spacing w:line="320" w:lineRule="exact"/>
              <w:jc w:val="center"/>
              <w:rPr>
                <w:rFonts w:ascii="宋体" w:hAnsi="宋体" w:cs="宋体"/>
                <w:b/>
                <w:bCs/>
                <w:kern w:val="0"/>
                <w:sz w:val="24"/>
              </w:rPr>
            </w:pPr>
            <w:r>
              <w:rPr>
                <w:rFonts w:ascii="宋体" w:hAnsi="宋体" w:cs="宋体" w:hint="eastAsia"/>
                <w:b/>
                <w:bCs/>
                <w:kern w:val="0"/>
                <w:sz w:val="24"/>
              </w:rPr>
              <w:t>合格条件</w:t>
            </w:r>
          </w:p>
        </w:tc>
        <w:tc>
          <w:tcPr>
            <w:tcW w:w="1606" w:type="dxa"/>
            <w:tcBorders>
              <w:top w:val="single" w:sz="4" w:space="0" w:color="auto"/>
              <w:left w:val="single" w:sz="4" w:space="0" w:color="auto"/>
              <w:bottom w:val="single" w:sz="4" w:space="0" w:color="auto"/>
              <w:right w:val="single" w:sz="4" w:space="0" w:color="auto"/>
            </w:tcBorders>
            <w:vAlign w:val="center"/>
          </w:tcPr>
          <w:p w14:paraId="58593D83" w14:textId="77777777" w:rsidR="009B5E33" w:rsidRDefault="00000000">
            <w:pPr>
              <w:widowControl/>
              <w:jc w:val="center"/>
              <w:rPr>
                <w:rFonts w:ascii="宋体" w:hAnsi="宋体" w:cs="宋体"/>
                <w:b/>
                <w:bCs/>
                <w:kern w:val="0"/>
                <w:sz w:val="24"/>
              </w:rPr>
            </w:pPr>
            <w:r>
              <w:rPr>
                <w:rFonts w:ascii="宋体" w:hAnsi="宋体" w:cs="宋体" w:hint="eastAsia"/>
                <w:b/>
                <w:bCs/>
                <w:sz w:val="24"/>
              </w:rPr>
              <w:t>投标申请人具备的条件或说明</w:t>
            </w:r>
          </w:p>
        </w:tc>
      </w:tr>
      <w:tr w:rsidR="009B5E33" w14:paraId="2CCFB9A9" w14:textId="77777777">
        <w:trPr>
          <w:cantSplit/>
          <w:trHeight w:val="1644"/>
          <w:jc w:val="center"/>
        </w:trPr>
        <w:tc>
          <w:tcPr>
            <w:tcW w:w="712" w:type="dxa"/>
            <w:tcBorders>
              <w:top w:val="single" w:sz="4" w:space="0" w:color="auto"/>
              <w:left w:val="single" w:sz="4" w:space="0" w:color="auto"/>
              <w:bottom w:val="single" w:sz="4" w:space="0" w:color="auto"/>
              <w:right w:val="single" w:sz="4" w:space="0" w:color="auto"/>
            </w:tcBorders>
            <w:vAlign w:val="center"/>
          </w:tcPr>
          <w:p w14:paraId="0D624953" w14:textId="77777777" w:rsidR="009B5E33" w:rsidRDefault="00000000">
            <w:pPr>
              <w:spacing w:line="320" w:lineRule="exact"/>
              <w:jc w:val="center"/>
              <w:rPr>
                <w:rFonts w:ascii="宋体" w:hAnsi="宋体" w:cs="宋体"/>
                <w:sz w:val="24"/>
              </w:rPr>
            </w:pPr>
            <w:r>
              <w:rPr>
                <w:rFonts w:ascii="宋体" w:hAnsi="宋体" w:cs="宋体" w:hint="eastAsia"/>
                <w:sz w:val="24"/>
              </w:rPr>
              <w:t>1</w:t>
            </w:r>
          </w:p>
        </w:tc>
        <w:tc>
          <w:tcPr>
            <w:tcW w:w="1917" w:type="dxa"/>
            <w:tcBorders>
              <w:top w:val="single" w:sz="4" w:space="0" w:color="auto"/>
              <w:left w:val="single" w:sz="4" w:space="0" w:color="auto"/>
              <w:bottom w:val="single" w:sz="4" w:space="0" w:color="auto"/>
              <w:right w:val="single" w:sz="4" w:space="0" w:color="auto"/>
            </w:tcBorders>
            <w:vAlign w:val="center"/>
          </w:tcPr>
          <w:p w14:paraId="0EA3A0D7" w14:textId="77777777" w:rsidR="009B5E33" w:rsidRDefault="00000000">
            <w:pPr>
              <w:spacing w:line="320" w:lineRule="exact"/>
              <w:rPr>
                <w:rFonts w:ascii="宋体" w:hAnsi="宋体" w:cs="宋体"/>
                <w:sz w:val="24"/>
              </w:rPr>
            </w:pPr>
            <w:r>
              <w:rPr>
                <w:rFonts w:ascii="宋体" w:hAnsi="宋体" w:cs="宋体" w:hint="eastAsia"/>
                <w:sz w:val="24"/>
              </w:rPr>
              <w:t>授权委托书</w:t>
            </w:r>
          </w:p>
        </w:tc>
        <w:tc>
          <w:tcPr>
            <w:tcW w:w="5133" w:type="dxa"/>
            <w:tcBorders>
              <w:top w:val="single" w:sz="4" w:space="0" w:color="auto"/>
              <w:left w:val="single" w:sz="4" w:space="0" w:color="auto"/>
              <w:bottom w:val="single" w:sz="4" w:space="0" w:color="auto"/>
              <w:right w:val="single" w:sz="4" w:space="0" w:color="auto"/>
            </w:tcBorders>
            <w:vAlign w:val="center"/>
          </w:tcPr>
          <w:p w14:paraId="365E079C" w14:textId="77777777" w:rsidR="009B5E33" w:rsidRDefault="00000000">
            <w:pPr>
              <w:widowControl/>
              <w:jc w:val="left"/>
              <w:rPr>
                <w:rFonts w:ascii="宋体" w:hAnsi="宋体" w:cs="宋体"/>
                <w:sz w:val="24"/>
              </w:rPr>
            </w:pPr>
            <w:r>
              <w:rPr>
                <w:rFonts w:ascii="宋体" w:hAnsi="宋体" w:cs="宋体" w:hint="eastAsia"/>
                <w:sz w:val="24"/>
              </w:rPr>
              <w:t>法定代表人参加投标的，必须提供本人身份证明原件（须加盖公章）；非法定代表人参加的，必须提供授权委托书原件（须加盖公章），并提供非法定代表人的身份证原件的复印件（须加盖公章）</w:t>
            </w:r>
          </w:p>
        </w:tc>
        <w:tc>
          <w:tcPr>
            <w:tcW w:w="1606" w:type="dxa"/>
            <w:tcBorders>
              <w:top w:val="single" w:sz="4" w:space="0" w:color="auto"/>
              <w:left w:val="single" w:sz="4" w:space="0" w:color="auto"/>
              <w:bottom w:val="single" w:sz="4" w:space="0" w:color="auto"/>
              <w:right w:val="single" w:sz="4" w:space="0" w:color="auto"/>
            </w:tcBorders>
            <w:vAlign w:val="center"/>
          </w:tcPr>
          <w:p w14:paraId="5056CBA8" w14:textId="77777777" w:rsidR="009B5E33" w:rsidRDefault="009B5E33">
            <w:pPr>
              <w:spacing w:line="320" w:lineRule="exact"/>
              <w:rPr>
                <w:rFonts w:ascii="宋体" w:hAnsi="宋体" w:cs="宋体"/>
                <w:sz w:val="24"/>
              </w:rPr>
            </w:pPr>
          </w:p>
        </w:tc>
      </w:tr>
      <w:tr w:rsidR="009B5E33" w14:paraId="727B4EB4" w14:textId="77777777">
        <w:trPr>
          <w:cantSplit/>
          <w:trHeight w:val="759"/>
          <w:jc w:val="center"/>
        </w:trPr>
        <w:tc>
          <w:tcPr>
            <w:tcW w:w="712" w:type="dxa"/>
            <w:tcBorders>
              <w:top w:val="single" w:sz="4" w:space="0" w:color="auto"/>
              <w:left w:val="single" w:sz="4" w:space="0" w:color="auto"/>
              <w:bottom w:val="single" w:sz="4" w:space="0" w:color="auto"/>
              <w:right w:val="single" w:sz="4" w:space="0" w:color="auto"/>
            </w:tcBorders>
            <w:vAlign w:val="center"/>
          </w:tcPr>
          <w:p w14:paraId="381242C4" w14:textId="77777777" w:rsidR="009B5E33" w:rsidRDefault="00000000">
            <w:pPr>
              <w:spacing w:line="320" w:lineRule="exact"/>
              <w:jc w:val="center"/>
              <w:rPr>
                <w:rFonts w:ascii="宋体" w:hAnsi="宋体" w:cs="宋体"/>
                <w:sz w:val="24"/>
              </w:rPr>
            </w:pPr>
            <w:r>
              <w:rPr>
                <w:rFonts w:ascii="宋体" w:hAnsi="宋体" w:cs="宋体" w:hint="eastAsia"/>
                <w:sz w:val="24"/>
              </w:rPr>
              <w:t>2</w:t>
            </w:r>
          </w:p>
        </w:tc>
        <w:tc>
          <w:tcPr>
            <w:tcW w:w="1917" w:type="dxa"/>
            <w:tcBorders>
              <w:top w:val="single" w:sz="4" w:space="0" w:color="auto"/>
              <w:left w:val="single" w:sz="4" w:space="0" w:color="auto"/>
              <w:bottom w:val="single" w:sz="4" w:space="0" w:color="auto"/>
              <w:right w:val="single" w:sz="4" w:space="0" w:color="auto"/>
            </w:tcBorders>
            <w:vAlign w:val="center"/>
          </w:tcPr>
          <w:p w14:paraId="2F981FC9" w14:textId="77777777" w:rsidR="009B5E33" w:rsidRDefault="00000000">
            <w:pPr>
              <w:spacing w:line="320" w:lineRule="exact"/>
              <w:rPr>
                <w:rFonts w:ascii="宋体" w:hAnsi="宋体" w:cs="宋体"/>
                <w:sz w:val="24"/>
              </w:rPr>
            </w:pPr>
            <w:r>
              <w:rPr>
                <w:rFonts w:ascii="宋体" w:hAnsi="宋体" w:cs="宋体" w:hint="eastAsia"/>
                <w:sz w:val="24"/>
              </w:rPr>
              <w:t>营业执照</w:t>
            </w:r>
          </w:p>
        </w:tc>
        <w:tc>
          <w:tcPr>
            <w:tcW w:w="5133" w:type="dxa"/>
            <w:tcBorders>
              <w:top w:val="single" w:sz="4" w:space="0" w:color="auto"/>
              <w:left w:val="single" w:sz="4" w:space="0" w:color="auto"/>
              <w:bottom w:val="single" w:sz="4" w:space="0" w:color="auto"/>
              <w:right w:val="single" w:sz="4" w:space="0" w:color="auto"/>
            </w:tcBorders>
            <w:vAlign w:val="center"/>
          </w:tcPr>
          <w:p w14:paraId="7A083FE7" w14:textId="77777777" w:rsidR="009B5E33" w:rsidRDefault="00000000">
            <w:pPr>
              <w:spacing w:line="320" w:lineRule="exact"/>
              <w:rPr>
                <w:rFonts w:ascii="宋体" w:hAnsi="宋体" w:cs="宋体"/>
                <w:sz w:val="24"/>
              </w:rPr>
            </w:pPr>
            <w:r>
              <w:rPr>
                <w:rFonts w:ascii="宋体" w:hAnsi="宋体" w:cs="宋体" w:hint="eastAsia"/>
                <w:sz w:val="24"/>
              </w:rPr>
              <w:t>有效的营业执照副本复印件（须加盖公章）；</w:t>
            </w:r>
          </w:p>
        </w:tc>
        <w:tc>
          <w:tcPr>
            <w:tcW w:w="1606" w:type="dxa"/>
            <w:tcBorders>
              <w:top w:val="single" w:sz="4" w:space="0" w:color="auto"/>
              <w:left w:val="single" w:sz="4" w:space="0" w:color="auto"/>
              <w:bottom w:val="single" w:sz="4" w:space="0" w:color="auto"/>
              <w:right w:val="single" w:sz="4" w:space="0" w:color="auto"/>
            </w:tcBorders>
            <w:vAlign w:val="center"/>
          </w:tcPr>
          <w:p w14:paraId="2988719D" w14:textId="77777777" w:rsidR="009B5E33" w:rsidRDefault="009B5E33">
            <w:pPr>
              <w:spacing w:line="320" w:lineRule="exact"/>
              <w:rPr>
                <w:rFonts w:ascii="宋体" w:hAnsi="宋体" w:cs="宋体"/>
                <w:sz w:val="24"/>
              </w:rPr>
            </w:pPr>
          </w:p>
        </w:tc>
      </w:tr>
      <w:tr w:rsidR="009B5E33" w14:paraId="5B438A19" w14:textId="77777777">
        <w:trPr>
          <w:cantSplit/>
          <w:trHeight w:val="759"/>
          <w:jc w:val="center"/>
        </w:trPr>
        <w:tc>
          <w:tcPr>
            <w:tcW w:w="712" w:type="dxa"/>
            <w:tcBorders>
              <w:top w:val="single" w:sz="4" w:space="0" w:color="auto"/>
              <w:left w:val="single" w:sz="4" w:space="0" w:color="auto"/>
              <w:bottom w:val="single" w:sz="4" w:space="0" w:color="auto"/>
              <w:right w:val="single" w:sz="4" w:space="0" w:color="auto"/>
            </w:tcBorders>
            <w:vAlign w:val="center"/>
          </w:tcPr>
          <w:p w14:paraId="7F8731D8" w14:textId="77777777" w:rsidR="009B5E33" w:rsidRDefault="00000000">
            <w:pPr>
              <w:spacing w:line="320" w:lineRule="exact"/>
              <w:jc w:val="center"/>
              <w:rPr>
                <w:rFonts w:ascii="宋体" w:hAnsi="宋体" w:cs="宋体"/>
                <w:sz w:val="24"/>
              </w:rPr>
            </w:pPr>
            <w:r>
              <w:rPr>
                <w:rFonts w:ascii="宋体" w:hAnsi="宋体" w:cs="宋体" w:hint="eastAsia"/>
                <w:sz w:val="24"/>
              </w:rPr>
              <w:t>3</w:t>
            </w:r>
          </w:p>
        </w:tc>
        <w:tc>
          <w:tcPr>
            <w:tcW w:w="1917" w:type="dxa"/>
            <w:tcBorders>
              <w:top w:val="single" w:sz="4" w:space="0" w:color="auto"/>
              <w:left w:val="single" w:sz="4" w:space="0" w:color="auto"/>
              <w:bottom w:val="single" w:sz="4" w:space="0" w:color="auto"/>
              <w:right w:val="single" w:sz="4" w:space="0" w:color="auto"/>
            </w:tcBorders>
            <w:vAlign w:val="center"/>
          </w:tcPr>
          <w:p w14:paraId="00901F63" w14:textId="77777777" w:rsidR="009B5E33" w:rsidRDefault="00000000">
            <w:pPr>
              <w:spacing w:line="320" w:lineRule="exact"/>
              <w:rPr>
                <w:rFonts w:ascii="宋体" w:hAnsi="宋体" w:cs="宋体"/>
                <w:sz w:val="24"/>
              </w:rPr>
            </w:pPr>
            <w:r>
              <w:rPr>
                <w:rFonts w:ascii="宋体" w:hAnsi="宋体" w:cs="宋体" w:hint="eastAsia"/>
                <w:sz w:val="24"/>
              </w:rPr>
              <w:t>无不良记录承诺书</w:t>
            </w:r>
          </w:p>
        </w:tc>
        <w:tc>
          <w:tcPr>
            <w:tcW w:w="5133" w:type="dxa"/>
            <w:tcBorders>
              <w:top w:val="single" w:sz="4" w:space="0" w:color="auto"/>
              <w:left w:val="single" w:sz="4" w:space="0" w:color="auto"/>
              <w:bottom w:val="single" w:sz="4" w:space="0" w:color="auto"/>
              <w:right w:val="single" w:sz="4" w:space="0" w:color="auto"/>
            </w:tcBorders>
            <w:vAlign w:val="center"/>
          </w:tcPr>
          <w:p w14:paraId="3410CC71" w14:textId="77777777" w:rsidR="009B5E33" w:rsidRDefault="00000000">
            <w:pPr>
              <w:spacing w:line="320" w:lineRule="exact"/>
              <w:rPr>
                <w:rFonts w:ascii="宋体" w:hAnsi="宋体" w:cs="宋体"/>
                <w:sz w:val="24"/>
              </w:rPr>
            </w:pPr>
            <w:r>
              <w:rPr>
                <w:rFonts w:ascii="宋体" w:hAnsi="宋体" w:cs="宋体" w:hint="eastAsia"/>
                <w:sz w:val="24"/>
              </w:rPr>
              <w:t>格式详见附件四</w:t>
            </w:r>
          </w:p>
        </w:tc>
        <w:tc>
          <w:tcPr>
            <w:tcW w:w="1606" w:type="dxa"/>
            <w:tcBorders>
              <w:top w:val="single" w:sz="4" w:space="0" w:color="auto"/>
              <w:left w:val="single" w:sz="4" w:space="0" w:color="auto"/>
              <w:bottom w:val="single" w:sz="4" w:space="0" w:color="auto"/>
              <w:right w:val="single" w:sz="4" w:space="0" w:color="auto"/>
            </w:tcBorders>
            <w:vAlign w:val="center"/>
          </w:tcPr>
          <w:p w14:paraId="037FDCBA" w14:textId="77777777" w:rsidR="009B5E33" w:rsidRDefault="009B5E33">
            <w:pPr>
              <w:spacing w:line="320" w:lineRule="exact"/>
              <w:rPr>
                <w:rFonts w:ascii="宋体" w:hAnsi="宋体" w:cs="宋体"/>
                <w:sz w:val="24"/>
              </w:rPr>
            </w:pPr>
          </w:p>
        </w:tc>
      </w:tr>
      <w:tr w:rsidR="009B5E33" w14:paraId="4792C7B6" w14:textId="77777777">
        <w:trPr>
          <w:cantSplit/>
          <w:trHeight w:val="759"/>
          <w:jc w:val="center"/>
        </w:trPr>
        <w:tc>
          <w:tcPr>
            <w:tcW w:w="712" w:type="dxa"/>
            <w:tcBorders>
              <w:top w:val="single" w:sz="4" w:space="0" w:color="auto"/>
              <w:left w:val="single" w:sz="4" w:space="0" w:color="auto"/>
              <w:bottom w:val="single" w:sz="4" w:space="0" w:color="auto"/>
              <w:right w:val="single" w:sz="4" w:space="0" w:color="auto"/>
            </w:tcBorders>
            <w:vAlign w:val="center"/>
          </w:tcPr>
          <w:p w14:paraId="4915BDF5" w14:textId="77777777" w:rsidR="009B5E33" w:rsidRDefault="00000000">
            <w:pPr>
              <w:spacing w:line="320" w:lineRule="exact"/>
              <w:jc w:val="center"/>
              <w:rPr>
                <w:rFonts w:ascii="宋体" w:hAnsi="宋体" w:cs="宋体"/>
                <w:sz w:val="24"/>
              </w:rPr>
            </w:pPr>
            <w:r>
              <w:rPr>
                <w:rFonts w:ascii="宋体" w:hAnsi="宋体" w:cs="宋体" w:hint="eastAsia"/>
                <w:sz w:val="24"/>
              </w:rPr>
              <w:t>4</w:t>
            </w:r>
          </w:p>
        </w:tc>
        <w:tc>
          <w:tcPr>
            <w:tcW w:w="1917" w:type="dxa"/>
            <w:tcBorders>
              <w:top w:val="single" w:sz="4" w:space="0" w:color="auto"/>
              <w:left w:val="single" w:sz="4" w:space="0" w:color="auto"/>
              <w:bottom w:val="single" w:sz="4" w:space="0" w:color="auto"/>
              <w:right w:val="single" w:sz="4" w:space="0" w:color="auto"/>
            </w:tcBorders>
            <w:vAlign w:val="center"/>
          </w:tcPr>
          <w:p w14:paraId="62252C21" w14:textId="77777777" w:rsidR="009B5E33" w:rsidRDefault="00000000">
            <w:pPr>
              <w:spacing w:line="320" w:lineRule="exact"/>
              <w:rPr>
                <w:rFonts w:ascii="宋体" w:hAnsi="宋体" w:cs="宋体"/>
                <w:sz w:val="24"/>
              </w:rPr>
            </w:pPr>
            <w:r>
              <w:rPr>
                <w:rFonts w:ascii="宋体" w:hAnsi="宋体" w:cs="宋体" w:hint="eastAsia"/>
                <w:sz w:val="24"/>
              </w:rPr>
              <w:t>关于资格文件的声明函</w:t>
            </w:r>
          </w:p>
        </w:tc>
        <w:tc>
          <w:tcPr>
            <w:tcW w:w="5133" w:type="dxa"/>
            <w:tcBorders>
              <w:top w:val="single" w:sz="4" w:space="0" w:color="auto"/>
              <w:left w:val="single" w:sz="4" w:space="0" w:color="auto"/>
              <w:bottom w:val="single" w:sz="4" w:space="0" w:color="auto"/>
              <w:right w:val="single" w:sz="4" w:space="0" w:color="auto"/>
            </w:tcBorders>
            <w:vAlign w:val="center"/>
          </w:tcPr>
          <w:p w14:paraId="471ADCCF" w14:textId="77777777" w:rsidR="009B5E33" w:rsidRDefault="00000000">
            <w:pPr>
              <w:spacing w:line="320" w:lineRule="exact"/>
              <w:rPr>
                <w:rFonts w:ascii="宋体" w:hAnsi="宋体" w:cs="宋体"/>
                <w:sz w:val="24"/>
              </w:rPr>
            </w:pPr>
            <w:r>
              <w:rPr>
                <w:rFonts w:ascii="宋体" w:hAnsi="宋体" w:cs="宋体" w:hint="eastAsia"/>
                <w:sz w:val="24"/>
              </w:rPr>
              <w:t>格式详见附件五</w:t>
            </w:r>
          </w:p>
        </w:tc>
        <w:tc>
          <w:tcPr>
            <w:tcW w:w="1606" w:type="dxa"/>
            <w:tcBorders>
              <w:top w:val="single" w:sz="4" w:space="0" w:color="auto"/>
              <w:left w:val="single" w:sz="4" w:space="0" w:color="auto"/>
              <w:bottom w:val="single" w:sz="4" w:space="0" w:color="auto"/>
              <w:right w:val="single" w:sz="4" w:space="0" w:color="auto"/>
            </w:tcBorders>
            <w:vAlign w:val="center"/>
          </w:tcPr>
          <w:p w14:paraId="6C95BD79" w14:textId="77777777" w:rsidR="009B5E33" w:rsidRDefault="009B5E33">
            <w:pPr>
              <w:spacing w:line="320" w:lineRule="exact"/>
              <w:rPr>
                <w:rFonts w:ascii="宋体" w:hAnsi="宋体" w:cs="宋体"/>
                <w:sz w:val="24"/>
              </w:rPr>
            </w:pPr>
          </w:p>
        </w:tc>
      </w:tr>
      <w:tr w:rsidR="009B5E33" w14:paraId="7095D781" w14:textId="77777777">
        <w:trPr>
          <w:cantSplit/>
          <w:trHeight w:val="759"/>
          <w:jc w:val="center"/>
        </w:trPr>
        <w:tc>
          <w:tcPr>
            <w:tcW w:w="712" w:type="dxa"/>
            <w:tcBorders>
              <w:top w:val="single" w:sz="4" w:space="0" w:color="auto"/>
              <w:left w:val="single" w:sz="4" w:space="0" w:color="auto"/>
              <w:bottom w:val="single" w:sz="4" w:space="0" w:color="auto"/>
              <w:right w:val="single" w:sz="4" w:space="0" w:color="auto"/>
            </w:tcBorders>
            <w:vAlign w:val="center"/>
          </w:tcPr>
          <w:p w14:paraId="65047B97" w14:textId="77777777" w:rsidR="009B5E33" w:rsidRDefault="00000000">
            <w:pPr>
              <w:spacing w:line="320" w:lineRule="exact"/>
              <w:jc w:val="center"/>
              <w:rPr>
                <w:rFonts w:ascii="宋体" w:hAnsi="宋体" w:cs="宋体"/>
                <w:sz w:val="24"/>
              </w:rPr>
            </w:pPr>
            <w:r>
              <w:rPr>
                <w:rFonts w:ascii="宋体" w:hAnsi="宋体" w:cs="宋体" w:hint="eastAsia"/>
                <w:sz w:val="24"/>
              </w:rPr>
              <w:t>5</w:t>
            </w:r>
          </w:p>
        </w:tc>
        <w:tc>
          <w:tcPr>
            <w:tcW w:w="1917" w:type="dxa"/>
            <w:tcBorders>
              <w:top w:val="single" w:sz="4" w:space="0" w:color="auto"/>
              <w:left w:val="single" w:sz="4" w:space="0" w:color="auto"/>
              <w:bottom w:val="single" w:sz="4" w:space="0" w:color="auto"/>
              <w:right w:val="single" w:sz="4" w:space="0" w:color="auto"/>
            </w:tcBorders>
            <w:vAlign w:val="center"/>
          </w:tcPr>
          <w:p w14:paraId="78062DF6" w14:textId="77777777" w:rsidR="009B5E33" w:rsidRDefault="00000000">
            <w:pPr>
              <w:spacing w:line="320" w:lineRule="exact"/>
              <w:rPr>
                <w:rFonts w:ascii="宋体" w:hAnsi="宋体" w:cs="宋体"/>
                <w:sz w:val="24"/>
              </w:rPr>
            </w:pPr>
            <w:r>
              <w:rPr>
                <w:rFonts w:ascii="宋体" w:hAnsi="宋体" w:cs="宋体" w:hint="eastAsia"/>
                <w:sz w:val="24"/>
              </w:rPr>
              <w:t>企业资质证书</w:t>
            </w:r>
          </w:p>
        </w:tc>
        <w:tc>
          <w:tcPr>
            <w:tcW w:w="5133" w:type="dxa"/>
            <w:tcBorders>
              <w:top w:val="single" w:sz="4" w:space="0" w:color="auto"/>
              <w:left w:val="single" w:sz="4" w:space="0" w:color="auto"/>
              <w:bottom w:val="single" w:sz="4" w:space="0" w:color="auto"/>
              <w:right w:val="single" w:sz="4" w:space="0" w:color="auto"/>
            </w:tcBorders>
            <w:vAlign w:val="center"/>
          </w:tcPr>
          <w:p w14:paraId="201E3BF7" w14:textId="77777777" w:rsidR="009B5E33" w:rsidRDefault="00000000">
            <w:pPr>
              <w:spacing w:line="320" w:lineRule="exact"/>
              <w:rPr>
                <w:rFonts w:ascii="宋体" w:hAnsi="宋体" w:cs="宋体"/>
                <w:sz w:val="24"/>
              </w:rPr>
            </w:pPr>
            <w:r>
              <w:rPr>
                <w:rFonts w:ascii="宋体" w:hAnsi="宋体" w:cs="宋体" w:hint="eastAsia"/>
                <w:sz w:val="24"/>
              </w:rPr>
              <w:t>具有地基基础检测资质（专项检测能力范围必须包含基桩静载检测、低应变检测、高应变检测）、省级及以上质量技术监督局颁发的《计量认证证书》以及显示检测能力的《计量认证证书附表》，并均在有效期内。</w:t>
            </w:r>
          </w:p>
        </w:tc>
        <w:tc>
          <w:tcPr>
            <w:tcW w:w="1606" w:type="dxa"/>
            <w:tcBorders>
              <w:top w:val="single" w:sz="4" w:space="0" w:color="auto"/>
              <w:left w:val="single" w:sz="4" w:space="0" w:color="auto"/>
              <w:bottom w:val="single" w:sz="4" w:space="0" w:color="auto"/>
              <w:right w:val="single" w:sz="4" w:space="0" w:color="auto"/>
            </w:tcBorders>
            <w:vAlign w:val="center"/>
          </w:tcPr>
          <w:p w14:paraId="42EF4779" w14:textId="77777777" w:rsidR="009B5E33" w:rsidRDefault="009B5E33">
            <w:pPr>
              <w:spacing w:line="320" w:lineRule="exact"/>
              <w:rPr>
                <w:rFonts w:ascii="宋体" w:hAnsi="宋体" w:cs="宋体"/>
                <w:sz w:val="24"/>
              </w:rPr>
            </w:pPr>
          </w:p>
        </w:tc>
      </w:tr>
      <w:tr w:rsidR="009B5E33" w14:paraId="150B6835" w14:textId="77777777">
        <w:trPr>
          <w:cantSplit/>
          <w:trHeight w:val="759"/>
          <w:jc w:val="center"/>
        </w:trPr>
        <w:tc>
          <w:tcPr>
            <w:tcW w:w="712" w:type="dxa"/>
            <w:tcBorders>
              <w:top w:val="single" w:sz="4" w:space="0" w:color="auto"/>
              <w:left w:val="single" w:sz="4" w:space="0" w:color="auto"/>
              <w:bottom w:val="single" w:sz="4" w:space="0" w:color="auto"/>
              <w:right w:val="single" w:sz="4" w:space="0" w:color="auto"/>
            </w:tcBorders>
            <w:vAlign w:val="center"/>
          </w:tcPr>
          <w:p w14:paraId="3F7954F1" w14:textId="77777777" w:rsidR="009B5E33" w:rsidRDefault="00000000">
            <w:pPr>
              <w:spacing w:line="320" w:lineRule="exact"/>
              <w:jc w:val="center"/>
              <w:rPr>
                <w:rFonts w:ascii="宋体" w:hAnsi="宋体" w:cs="宋体"/>
                <w:sz w:val="24"/>
              </w:rPr>
            </w:pPr>
            <w:r>
              <w:rPr>
                <w:rFonts w:ascii="宋体" w:hAnsi="宋体" w:cs="宋体" w:hint="eastAsia"/>
                <w:sz w:val="24"/>
              </w:rPr>
              <w:t>6</w:t>
            </w:r>
          </w:p>
        </w:tc>
        <w:tc>
          <w:tcPr>
            <w:tcW w:w="1917" w:type="dxa"/>
            <w:tcBorders>
              <w:top w:val="single" w:sz="4" w:space="0" w:color="auto"/>
              <w:left w:val="single" w:sz="4" w:space="0" w:color="auto"/>
              <w:bottom w:val="single" w:sz="4" w:space="0" w:color="auto"/>
              <w:right w:val="single" w:sz="4" w:space="0" w:color="auto"/>
            </w:tcBorders>
            <w:vAlign w:val="center"/>
          </w:tcPr>
          <w:p w14:paraId="2CBC7CBD" w14:textId="77777777" w:rsidR="009B5E33" w:rsidRDefault="00000000">
            <w:pPr>
              <w:spacing w:line="320" w:lineRule="exact"/>
              <w:rPr>
                <w:rFonts w:ascii="宋体" w:hAnsi="宋体" w:cs="宋体"/>
                <w:sz w:val="24"/>
              </w:rPr>
            </w:pPr>
            <w:r>
              <w:rPr>
                <w:rFonts w:ascii="宋体" w:hAnsi="宋体" w:cs="宋体" w:hint="eastAsia"/>
                <w:sz w:val="24"/>
              </w:rPr>
              <w:t>拟派项目负责人资质</w:t>
            </w:r>
          </w:p>
        </w:tc>
        <w:tc>
          <w:tcPr>
            <w:tcW w:w="5133" w:type="dxa"/>
            <w:tcBorders>
              <w:top w:val="single" w:sz="4" w:space="0" w:color="auto"/>
              <w:left w:val="single" w:sz="4" w:space="0" w:color="auto"/>
              <w:bottom w:val="single" w:sz="4" w:space="0" w:color="auto"/>
              <w:right w:val="single" w:sz="4" w:space="0" w:color="auto"/>
            </w:tcBorders>
            <w:vAlign w:val="center"/>
          </w:tcPr>
          <w:p w14:paraId="560A3AAC" w14:textId="77777777" w:rsidR="009B5E33" w:rsidRDefault="00000000">
            <w:pPr>
              <w:spacing w:line="320" w:lineRule="exact"/>
              <w:rPr>
                <w:rFonts w:ascii="宋体" w:hAnsi="宋体" w:cs="宋体"/>
                <w:sz w:val="24"/>
              </w:rPr>
            </w:pPr>
            <w:r>
              <w:rPr>
                <w:rFonts w:ascii="宋体" w:hAnsi="宋体" w:cs="宋体" w:hint="eastAsia"/>
                <w:sz w:val="24"/>
              </w:rPr>
              <w:t>拟派的项目负责人必须具备地基与基础工程检测专业人员岗位合格证、并具备相关专业的中级及以上职称。</w:t>
            </w:r>
          </w:p>
        </w:tc>
        <w:tc>
          <w:tcPr>
            <w:tcW w:w="1606" w:type="dxa"/>
            <w:tcBorders>
              <w:top w:val="single" w:sz="4" w:space="0" w:color="auto"/>
              <w:left w:val="single" w:sz="4" w:space="0" w:color="auto"/>
              <w:bottom w:val="single" w:sz="4" w:space="0" w:color="auto"/>
              <w:right w:val="single" w:sz="4" w:space="0" w:color="auto"/>
            </w:tcBorders>
            <w:vAlign w:val="center"/>
          </w:tcPr>
          <w:p w14:paraId="6179B46B" w14:textId="77777777" w:rsidR="009B5E33" w:rsidRDefault="009B5E33">
            <w:pPr>
              <w:spacing w:line="320" w:lineRule="exact"/>
              <w:rPr>
                <w:rFonts w:ascii="宋体" w:hAnsi="宋体" w:cs="宋体"/>
                <w:sz w:val="24"/>
              </w:rPr>
            </w:pPr>
          </w:p>
        </w:tc>
      </w:tr>
      <w:tr w:rsidR="009B5E33" w14:paraId="50FCE6AD" w14:textId="77777777">
        <w:trPr>
          <w:cantSplit/>
          <w:trHeight w:val="759"/>
          <w:jc w:val="center"/>
        </w:trPr>
        <w:tc>
          <w:tcPr>
            <w:tcW w:w="712" w:type="dxa"/>
            <w:tcBorders>
              <w:top w:val="single" w:sz="4" w:space="0" w:color="auto"/>
              <w:left w:val="single" w:sz="4" w:space="0" w:color="auto"/>
              <w:bottom w:val="single" w:sz="4" w:space="0" w:color="auto"/>
              <w:right w:val="single" w:sz="4" w:space="0" w:color="auto"/>
            </w:tcBorders>
            <w:vAlign w:val="center"/>
          </w:tcPr>
          <w:p w14:paraId="71A96BFA" w14:textId="77777777" w:rsidR="009B5E33" w:rsidRDefault="00000000">
            <w:pPr>
              <w:spacing w:line="320" w:lineRule="exact"/>
              <w:jc w:val="center"/>
              <w:rPr>
                <w:rFonts w:ascii="宋体" w:hAnsi="宋体" w:cs="宋体"/>
                <w:sz w:val="24"/>
              </w:rPr>
            </w:pPr>
            <w:r>
              <w:rPr>
                <w:rFonts w:ascii="宋体" w:hAnsi="宋体" w:cs="宋体" w:hint="eastAsia"/>
                <w:sz w:val="24"/>
              </w:rPr>
              <w:lastRenderedPageBreak/>
              <w:t>7</w:t>
            </w:r>
          </w:p>
        </w:tc>
        <w:tc>
          <w:tcPr>
            <w:tcW w:w="1917" w:type="dxa"/>
            <w:tcBorders>
              <w:top w:val="single" w:sz="4" w:space="0" w:color="auto"/>
              <w:left w:val="single" w:sz="4" w:space="0" w:color="auto"/>
              <w:bottom w:val="single" w:sz="4" w:space="0" w:color="auto"/>
              <w:right w:val="single" w:sz="4" w:space="0" w:color="auto"/>
            </w:tcBorders>
            <w:vAlign w:val="center"/>
          </w:tcPr>
          <w:p w14:paraId="0BA054E7" w14:textId="77777777" w:rsidR="009B5E33" w:rsidRDefault="00000000">
            <w:pPr>
              <w:spacing w:line="320" w:lineRule="exact"/>
              <w:rPr>
                <w:rFonts w:ascii="宋体" w:hAnsi="宋体" w:cs="宋体"/>
                <w:sz w:val="24"/>
              </w:rPr>
            </w:pPr>
            <w:r>
              <w:rPr>
                <w:rFonts w:ascii="宋体" w:hAnsi="宋体" w:cs="宋体" w:hint="eastAsia"/>
                <w:sz w:val="24"/>
              </w:rPr>
              <w:t>拟派专业检测人员资质</w:t>
            </w:r>
          </w:p>
        </w:tc>
        <w:tc>
          <w:tcPr>
            <w:tcW w:w="5133" w:type="dxa"/>
            <w:tcBorders>
              <w:top w:val="single" w:sz="4" w:space="0" w:color="auto"/>
              <w:left w:val="single" w:sz="4" w:space="0" w:color="auto"/>
              <w:bottom w:val="single" w:sz="4" w:space="0" w:color="auto"/>
              <w:right w:val="single" w:sz="4" w:space="0" w:color="auto"/>
            </w:tcBorders>
            <w:vAlign w:val="center"/>
          </w:tcPr>
          <w:p w14:paraId="20E5D7CB" w14:textId="77777777" w:rsidR="009B5E33" w:rsidRDefault="00000000">
            <w:pPr>
              <w:spacing w:line="320" w:lineRule="exact"/>
              <w:rPr>
                <w:rFonts w:ascii="宋体" w:hAnsi="宋体" w:cs="宋体"/>
                <w:sz w:val="24"/>
              </w:rPr>
            </w:pPr>
            <w:r>
              <w:rPr>
                <w:rFonts w:ascii="宋体" w:hAnsi="宋体" w:cs="宋体" w:hint="eastAsia"/>
                <w:sz w:val="24"/>
              </w:rPr>
              <w:t>须具备地基与基础工程相关专业检测人员岗位合格证，拟派专业检测人员中必须具备检测、抗压静载力检测 (以岗位合格证书中核 准检测项目为准，拟派的每名检测人员可不同时具备以上二项检测资格)</w:t>
            </w:r>
          </w:p>
        </w:tc>
        <w:tc>
          <w:tcPr>
            <w:tcW w:w="1606" w:type="dxa"/>
            <w:tcBorders>
              <w:top w:val="single" w:sz="4" w:space="0" w:color="auto"/>
              <w:left w:val="single" w:sz="4" w:space="0" w:color="auto"/>
              <w:bottom w:val="single" w:sz="4" w:space="0" w:color="auto"/>
              <w:right w:val="single" w:sz="4" w:space="0" w:color="auto"/>
            </w:tcBorders>
            <w:vAlign w:val="center"/>
          </w:tcPr>
          <w:p w14:paraId="2C94513A" w14:textId="77777777" w:rsidR="009B5E33" w:rsidRDefault="009B5E33">
            <w:pPr>
              <w:spacing w:line="320" w:lineRule="exact"/>
              <w:rPr>
                <w:rFonts w:ascii="宋体" w:hAnsi="宋体" w:cs="宋体"/>
                <w:sz w:val="24"/>
              </w:rPr>
            </w:pPr>
          </w:p>
        </w:tc>
      </w:tr>
      <w:tr w:rsidR="009B5E33" w14:paraId="57470C83" w14:textId="77777777">
        <w:trPr>
          <w:cantSplit/>
          <w:trHeight w:val="1182"/>
          <w:jc w:val="center"/>
        </w:trPr>
        <w:tc>
          <w:tcPr>
            <w:tcW w:w="9368" w:type="dxa"/>
            <w:gridSpan w:val="4"/>
            <w:tcBorders>
              <w:top w:val="single" w:sz="4" w:space="0" w:color="auto"/>
              <w:left w:val="single" w:sz="4" w:space="0" w:color="auto"/>
              <w:right w:val="single" w:sz="4" w:space="0" w:color="auto"/>
            </w:tcBorders>
            <w:vAlign w:val="center"/>
          </w:tcPr>
          <w:p w14:paraId="112A5511" w14:textId="77777777" w:rsidR="009B5E33" w:rsidRDefault="00000000">
            <w:pPr>
              <w:widowControl/>
              <w:spacing w:line="400" w:lineRule="exact"/>
              <w:jc w:val="left"/>
              <w:rPr>
                <w:rFonts w:ascii="宋体" w:hAnsi="宋体" w:cs="宋体"/>
                <w:b/>
                <w:kern w:val="0"/>
                <w:sz w:val="24"/>
              </w:rPr>
            </w:pPr>
            <w:r>
              <w:rPr>
                <w:rFonts w:ascii="宋体" w:hAnsi="宋体" w:cs="宋体" w:hint="eastAsia"/>
                <w:b/>
                <w:kern w:val="0"/>
                <w:sz w:val="24"/>
              </w:rPr>
              <w:t>注：1、提供以上所有资料加盖投标单位公章的复印件，单独装订在资格审查资料包中；</w:t>
            </w:r>
          </w:p>
          <w:p w14:paraId="200E14F7" w14:textId="77777777" w:rsidR="009B5E33" w:rsidRDefault="00000000">
            <w:pPr>
              <w:widowControl/>
              <w:spacing w:line="300" w:lineRule="exact"/>
              <w:rPr>
                <w:rFonts w:ascii="宋体" w:hAnsi="宋体" w:cs="宋体"/>
                <w:b/>
                <w:kern w:val="0"/>
                <w:sz w:val="24"/>
              </w:rPr>
            </w:pPr>
            <w:r>
              <w:rPr>
                <w:rFonts w:ascii="宋体" w:hAnsi="宋体" w:cs="宋体" w:hint="eastAsia"/>
                <w:b/>
                <w:kern w:val="0"/>
                <w:sz w:val="24"/>
              </w:rPr>
              <w:t xml:space="preserve">    2、上述任何一条不符合要求 ，</w:t>
            </w:r>
            <w:proofErr w:type="gramStart"/>
            <w:r>
              <w:rPr>
                <w:rFonts w:ascii="宋体" w:hAnsi="宋体" w:cs="宋体" w:hint="eastAsia"/>
                <w:b/>
                <w:kern w:val="0"/>
                <w:sz w:val="24"/>
              </w:rPr>
              <w:t>则资格</w:t>
            </w:r>
            <w:proofErr w:type="gramEnd"/>
            <w:r>
              <w:rPr>
                <w:rFonts w:ascii="宋体" w:hAnsi="宋体" w:cs="宋体" w:hint="eastAsia"/>
                <w:b/>
                <w:kern w:val="0"/>
                <w:sz w:val="24"/>
              </w:rPr>
              <w:t>审查不通过。</w:t>
            </w:r>
          </w:p>
        </w:tc>
      </w:tr>
    </w:tbl>
    <w:p w14:paraId="0B28E59A" w14:textId="62B4589B" w:rsidR="00FF051E" w:rsidRDefault="00000000">
      <w:pPr>
        <w:snapToGrid w:val="0"/>
        <w:spacing w:line="420" w:lineRule="exact"/>
        <w:ind w:firstLineChars="202" w:firstLine="485"/>
        <w:rPr>
          <w:rFonts w:ascii="宋体" w:hAnsi="宋体" w:cs="宋体"/>
          <w:bCs/>
          <w:kern w:val="0"/>
          <w:sz w:val="24"/>
        </w:rPr>
      </w:pPr>
      <w:r>
        <w:rPr>
          <w:rFonts w:ascii="宋体" w:hAnsi="宋体" w:cs="宋体" w:hint="eastAsia"/>
          <w:bCs/>
          <w:kern w:val="0"/>
          <w:sz w:val="24"/>
        </w:rPr>
        <w:t>（</w:t>
      </w:r>
      <w:r w:rsidR="005B0373">
        <w:rPr>
          <w:rFonts w:ascii="宋体" w:hAnsi="宋体" w:cs="宋体" w:hint="eastAsia"/>
          <w:bCs/>
          <w:kern w:val="0"/>
          <w:sz w:val="24"/>
        </w:rPr>
        <w:t>三</w:t>
      </w:r>
      <w:r>
        <w:rPr>
          <w:rFonts w:ascii="宋体" w:hAnsi="宋体" w:cs="宋体" w:hint="eastAsia"/>
          <w:bCs/>
          <w:kern w:val="0"/>
          <w:sz w:val="24"/>
        </w:rPr>
        <w:t>）</w:t>
      </w:r>
      <w:r w:rsidR="00FF051E">
        <w:rPr>
          <w:rFonts w:ascii="宋体" w:hAnsi="宋体" w:cs="宋体" w:hint="eastAsia"/>
          <w:bCs/>
          <w:kern w:val="0"/>
          <w:sz w:val="24"/>
        </w:rPr>
        <w:t>评分方式：</w:t>
      </w:r>
    </w:p>
    <w:p w14:paraId="7AB68D7A" w14:textId="76A40E3E" w:rsidR="009B5E33" w:rsidRDefault="00FF051E">
      <w:pPr>
        <w:snapToGrid w:val="0"/>
        <w:spacing w:line="420" w:lineRule="exact"/>
        <w:ind w:firstLineChars="202" w:firstLine="485"/>
        <w:rPr>
          <w:rFonts w:ascii="宋体" w:hAnsi="宋体" w:cs="宋体"/>
          <w:bCs/>
          <w:kern w:val="0"/>
          <w:sz w:val="24"/>
          <w:lang w:val="zh-CN"/>
        </w:rPr>
      </w:pPr>
      <w:r>
        <w:rPr>
          <w:rFonts w:ascii="宋体" w:hAnsi="宋体" w:cs="宋体" w:hint="eastAsia"/>
          <w:bCs/>
          <w:kern w:val="0"/>
          <w:sz w:val="24"/>
        </w:rPr>
        <w:t>所有投标人的有效报价，次低价报价的投标单位为第一中标候选人</w:t>
      </w:r>
      <w:r w:rsidR="005B0373">
        <w:rPr>
          <w:rFonts w:ascii="宋体" w:hAnsi="宋体" w:cs="宋体" w:hint="eastAsia"/>
          <w:bCs/>
          <w:kern w:val="0"/>
          <w:sz w:val="24"/>
        </w:rPr>
        <w:t>，</w:t>
      </w:r>
      <w:r>
        <w:rPr>
          <w:rFonts w:ascii="宋体" w:hAnsi="宋体" w:cs="宋体" w:hint="eastAsia"/>
          <w:bCs/>
          <w:kern w:val="0"/>
          <w:sz w:val="24"/>
        </w:rPr>
        <w:t>报价相同时，则由招标人代表现场抽签确定名次。</w:t>
      </w:r>
    </w:p>
    <w:p w14:paraId="485E8605" w14:textId="6890C9DE" w:rsidR="009B5E33" w:rsidRDefault="00000000">
      <w:pPr>
        <w:snapToGrid w:val="0"/>
        <w:spacing w:line="420" w:lineRule="exact"/>
        <w:ind w:firstLineChars="202" w:firstLine="485"/>
        <w:rPr>
          <w:rFonts w:ascii="宋体" w:hAnsi="宋体" w:cs="宋体"/>
          <w:sz w:val="24"/>
        </w:rPr>
      </w:pPr>
      <w:r>
        <w:rPr>
          <w:rFonts w:ascii="宋体" w:hAnsi="宋体" w:cs="宋体" w:hint="eastAsia"/>
          <w:bCs/>
          <w:kern w:val="0"/>
          <w:sz w:val="24"/>
        </w:rPr>
        <w:t>（</w:t>
      </w:r>
      <w:r w:rsidR="005B0373">
        <w:rPr>
          <w:rFonts w:ascii="宋体" w:hAnsi="宋体" w:cs="宋体" w:hint="eastAsia"/>
          <w:bCs/>
          <w:kern w:val="0"/>
          <w:sz w:val="24"/>
        </w:rPr>
        <w:t>四</w:t>
      </w:r>
      <w:r>
        <w:rPr>
          <w:rFonts w:ascii="宋体" w:hAnsi="宋体" w:cs="宋体" w:hint="eastAsia"/>
          <w:bCs/>
          <w:kern w:val="0"/>
          <w:sz w:val="24"/>
        </w:rPr>
        <w:t>）当排名第一的中标候选人放弃中标、因不可抗力不能履行合同、不按照招标</w:t>
      </w:r>
      <w:r>
        <w:rPr>
          <w:rFonts w:ascii="宋体" w:hAnsi="宋体" w:cs="宋体" w:hint="eastAsia"/>
          <w:sz w:val="24"/>
        </w:rPr>
        <w:t>文件要求提交履约保证金，或者被查实存在影响中标结果的违法行为、或未在中标公示期内提供授权委托书等情形，不符合中标条件的，招标人可以按照评标委员会提出的中标候选人名单排序依次确定其他中标候选人为中标人，也可以重新招标。</w:t>
      </w:r>
    </w:p>
    <w:p w14:paraId="6D483BAA" w14:textId="6E616BD3" w:rsidR="009B5E33" w:rsidRDefault="00000000">
      <w:pPr>
        <w:widowControl/>
        <w:adjustRightInd w:val="0"/>
        <w:snapToGrid w:val="0"/>
        <w:spacing w:line="360" w:lineRule="auto"/>
        <w:ind w:firstLineChars="200" w:firstLine="480"/>
        <w:jc w:val="left"/>
        <w:rPr>
          <w:rFonts w:ascii="宋体" w:hAnsi="宋体" w:cs="宋体"/>
          <w:bCs/>
          <w:kern w:val="0"/>
          <w:sz w:val="24"/>
        </w:rPr>
      </w:pPr>
      <w:r>
        <w:rPr>
          <w:rFonts w:ascii="宋体" w:hAnsi="宋体" w:cs="宋体" w:hint="eastAsia"/>
          <w:bCs/>
          <w:kern w:val="0"/>
          <w:sz w:val="24"/>
        </w:rPr>
        <w:t>（</w:t>
      </w:r>
      <w:r w:rsidR="005B0373">
        <w:rPr>
          <w:rFonts w:ascii="宋体" w:hAnsi="宋体" w:cs="宋体" w:hint="eastAsia"/>
          <w:bCs/>
          <w:kern w:val="0"/>
          <w:sz w:val="24"/>
        </w:rPr>
        <w:t>五</w:t>
      </w:r>
      <w:r>
        <w:rPr>
          <w:rFonts w:ascii="宋体" w:hAnsi="宋体" w:cs="宋体" w:hint="eastAsia"/>
          <w:bCs/>
          <w:kern w:val="0"/>
          <w:sz w:val="24"/>
        </w:rPr>
        <w:t>）评标过程中出现本评标办法未尽事宜，由评标委员会根据有关法律、法规</w:t>
      </w:r>
      <w:r>
        <w:rPr>
          <w:rFonts w:ascii="宋体" w:hAnsi="宋体" w:cs="宋体" w:hint="eastAsia"/>
          <w:sz w:val="24"/>
        </w:rPr>
        <w:t>讨论</w:t>
      </w:r>
      <w:r>
        <w:rPr>
          <w:rFonts w:ascii="宋体" w:hAnsi="宋体" w:cs="宋体" w:hint="eastAsia"/>
          <w:bCs/>
          <w:kern w:val="0"/>
          <w:sz w:val="24"/>
        </w:rPr>
        <w:t>决定。</w:t>
      </w:r>
    </w:p>
    <w:p w14:paraId="0725DE66" w14:textId="77777777" w:rsidR="009B5E33" w:rsidRDefault="00000000">
      <w:pPr>
        <w:adjustRightInd w:val="0"/>
        <w:snapToGrid w:val="0"/>
        <w:spacing w:line="360" w:lineRule="auto"/>
        <w:ind w:firstLineChars="200" w:firstLine="480"/>
        <w:rPr>
          <w:rFonts w:ascii="宋体" w:hAnsi="宋体" w:cs="宋体"/>
          <w:sz w:val="24"/>
        </w:rPr>
      </w:pPr>
      <w:r>
        <w:rPr>
          <w:rFonts w:ascii="宋体" w:hAnsi="宋体" w:cs="宋体" w:hint="eastAsia"/>
          <w:sz w:val="24"/>
        </w:rPr>
        <w:t>十一、合同条款（见附件七）</w:t>
      </w:r>
    </w:p>
    <w:p w14:paraId="52D1A96C" w14:textId="77777777" w:rsidR="009B5E33" w:rsidRDefault="009B5E33">
      <w:pPr>
        <w:adjustRightInd w:val="0"/>
        <w:snapToGrid w:val="0"/>
        <w:spacing w:line="360" w:lineRule="auto"/>
        <w:rPr>
          <w:rFonts w:ascii="宋体" w:hAnsi="宋体" w:cs="宋体"/>
          <w:sz w:val="24"/>
        </w:rPr>
      </w:pPr>
    </w:p>
    <w:p w14:paraId="505D812E" w14:textId="77777777" w:rsidR="009B5E33" w:rsidRDefault="00000000">
      <w:pPr>
        <w:adjustRightInd w:val="0"/>
        <w:snapToGrid w:val="0"/>
        <w:spacing w:line="360" w:lineRule="auto"/>
        <w:rPr>
          <w:rFonts w:ascii="宋体" w:hAnsi="宋体" w:cs="宋体"/>
          <w:sz w:val="24"/>
        </w:rPr>
      </w:pPr>
      <w:r>
        <w:rPr>
          <w:rFonts w:ascii="宋体" w:hAnsi="宋体" w:cs="宋体" w:hint="eastAsia"/>
          <w:sz w:val="24"/>
        </w:rPr>
        <w:t>招标人：南通市中央创新区</w:t>
      </w:r>
      <w:proofErr w:type="gramStart"/>
      <w:r>
        <w:rPr>
          <w:rFonts w:ascii="宋体" w:hAnsi="宋体" w:cs="宋体" w:hint="eastAsia"/>
          <w:sz w:val="24"/>
        </w:rPr>
        <w:t>科创产业</w:t>
      </w:r>
      <w:proofErr w:type="gramEnd"/>
      <w:r>
        <w:rPr>
          <w:rFonts w:ascii="宋体" w:hAnsi="宋体" w:cs="宋体" w:hint="eastAsia"/>
          <w:sz w:val="24"/>
        </w:rPr>
        <w:t>发展有限公司</w:t>
      </w:r>
    </w:p>
    <w:p w14:paraId="2E319F99" w14:textId="77777777" w:rsidR="009B5E33" w:rsidRDefault="00000000">
      <w:pPr>
        <w:adjustRightInd w:val="0"/>
        <w:snapToGrid w:val="0"/>
        <w:spacing w:line="360" w:lineRule="auto"/>
        <w:rPr>
          <w:rFonts w:ascii="宋体" w:hAnsi="宋体" w:cs="宋体"/>
          <w:sz w:val="24"/>
        </w:rPr>
      </w:pPr>
      <w:r>
        <w:rPr>
          <w:rFonts w:ascii="宋体" w:hAnsi="宋体" w:cs="宋体" w:hint="eastAsia"/>
          <w:sz w:val="24"/>
        </w:rPr>
        <w:t>联系人：夏鹏              电话：13962914101</w:t>
      </w:r>
    </w:p>
    <w:p w14:paraId="40C47AE9" w14:textId="77777777" w:rsidR="009B5E33" w:rsidRDefault="00000000">
      <w:pPr>
        <w:adjustRightInd w:val="0"/>
        <w:snapToGrid w:val="0"/>
        <w:spacing w:line="360" w:lineRule="auto"/>
        <w:rPr>
          <w:rFonts w:ascii="宋体" w:hAnsi="宋体" w:cs="宋体"/>
          <w:sz w:val="24"/>
        </w:rPr>
      </w:pPr>
      <w:r>
        <w:rPr>
          <w:rFonts w:ascii="宋体" w:hAnsi="宋体" w:cs="宋体" w:hint="eastAsia"/>
          <w:sz w:val="24"/>
        </w:rPr>
        <w:t>招标代理：上海申邑工程咨询有限公司</w:t>
      </w:r>
    </w:p>
    <w:p w14:paraId="4CAC1DAD" w14:textId="77777777" w:rsidR="009B5E33" w:rsidRDefault="00000000">
      <w:pPr>
        <w:adjustRightInd w:val="0"/>
        <w:snapToGrid w:val="0"/>
        <w:spacing w:line="360" w:lineRule="auto"/>
        <w:rPr>
          <w:rFonts w:ascii="宋体" w:hAnsi="宋体" w:cs="宋体"/>
          <w:sz w:val="24"/>
        </w:rPr>
      </w:pPr>
      <w:r>
        <w:rPr>
          <w:rFonts w:ascii="宋体" w:hAnsi="宋体" w:cs="宋体" w:hint="eastAsia"/>
          <w:sz w:val="24"/>
        </w:rPr>
        <w:t>地址：南通市桃</w:t>
      </w:r>
      <w:proofErr w:type="gramStart"/>
      <w:r>
        <w:rPr>
          <w:rFonts w:ascii="宋体" w:hAnsi="宋体" w:cs="宋体" w:hint="eastAsia"/>
          <w:sz w:val="24"/>
        </w:rPr>
        <w:t>坞</w:t>
      </w:r>
      <w:proofErr w:type="gramEnd"/>
      <w:r>
        <w:rPr>
          <w:rFonts w:ascii="宋体" w:hAnsi="宋体" w:cs="宋体" w:hint="eastAsia"/>
          <w:sz w:val="24"/>
        </w:rPr>
        <w:t>路2号友谊大厦10楼</w:t>
      </w:r>
    </w:p>
    <w:p w14:paraId="01FB584F" w14:textId="77777777" w:rsidR="009B5E33" w:rsidRDefault="00000000">
      <w:pPr>
        <w:adjustRightInd w:val="0"/>
        <w:snapToGrid w:val="0"/>
        <w:spacing w:line="360" w:lineRule="auto"/>
        <w:rPr>
          <w:rFonts w:ascii="宋体" w:hAnsi="宋体" w:cs="宋体"/>
          <w:sz w:val="24"/>
        </w:rPr>
      </w:pPr>
      <w:r>
        <w:rPr>
          <w:rFonts w:ascii="宋体" w:hAnsi="宋体" w:cs="宋体" w:hint="eastAsia"/>
          <w:sz w:val="24"/>
        </w:rPr>
        <w:t>联系人：</w:t>
      </w:r>
      <w:proofErr w:type="gramStart"/>
      <w:r>
        <w:rPr>
          <w:rFonts w:ascii="宋体" w:hAnsi="宋体" w:cs="宋体" w:hint="eastAsia"/>
          <w:sz w:val="24"/>
        </w:rPr>
        <w:t>朱工</w:t>
      </w:r>
      <w:proofErr w:type="gramEnd"/>
      <w:r>
        <w:rPr>
          <w:rFonts w:ascii="宋体" w:hAnsi="宋体" w:cs="宋体" w:hint="eastAsia"/>
          <w:sz w:val="24"/>
        </w:rPr>
        <w:t xml:space="preserve">              电话：15950865955</w:t>
      </w:r>
    </w:p>
    <w:p w14:paraId="227775BD" w14:textId="77777777" w:rsidR="009B5E33" w:rsidRDefault="009B5E33">
      <w:pPr>
        <w:adjustRightInd w:val="0"/>
        <w:snapToGrid w:val="0"/>
        <w:spacing w:line="360" w:lineRule="auto"/>
        <w:rPr>
          <w:rFonts w:ascii="宋体" w:hAnsi="宋体" w:cs="宋体"/>
          <w:sz w:val="24"/>
        </w:rPr>
      </w:pPr>
    </w:p>
    <w:p w14:paraId="5BEC9F7D" w14:textId="58623323" w:rsidR="009B5E33" w:rsidRDefault="00000000">
      <w:pPr>
        <w:adjustRightInd w:val="0"/>
        <w:snapToGrid w:val="0"/>
        <w:spacing w:line="360" w:lineRule="auto"/>
        <w:ind w:firstLineChars="2450" w:firstLine="5880"/>
        <w:rPr>
          <w:rFonts w:ascii="宋体" w:hAnsi="宋体" w:cs="宋体"/>
          <w:b/>
          <w:bCs/>
        </w:rPr>
      </w:pPr>
      <w:r>
        <w:rPr>
          <w:rFonts w:ascii="宋体" w:hAnsi="宋体" w:cs="宋体" w:hint="eastAsia"/>
          <w:sz w:val="24"/>
          <w:highlight w:val="yellow"/>
        </w:rPr>
        <w:t xml:space="preserve"> 二〇二三年</w:t>
      </w:r>
      <w:r w:rsidR="00826254">
        <w:rPr>
          <w:rFonts w:ascii="宋体" w:hAnsi="宋体" w:cs="宋体" w:hint="eastAsia"/>
          <w:sz w:val="24"/>
          <w:highlight w:val="yellow"/>
        </w:rPr>
        <w:t>七</w:t>
      </w:r>
      <w:r>
        <w:rPr>
          <w:rFonts w:ascii="宋体" w:hAnsi="宋体" w:cs="宋体" w:hint="eastAsia"/>
          <w:sz w:val="24"/>
          <w:highlight w:val="yellow"/>
        </w:rPr>
        <w:t>月</w:t>
      </w:r>
      <w:r w:rsidR="00826254">
        <w:rPr>
          <w:rFonts w:ascii="宋体" w:hAnsi="宋体" w:cs="宋体" w:hint="eastAsia"/>
          <w:sz w:val="24"/>
          <w:highlight w:val="yellow"/>
        </w:rPr>
        <w:t>十五</w:t>
      </w:r>
      <w:r>
        <w:rPr>
          <w:rFonts w:ascii="宋体" w:hAnsi="宋体" w:cs="宋体" w:hint="eastAsia"/>
          <w:sz w:val="24"/>
          <w:highlight w:val="yellow"/>
        </w:rPr>
        <w:t>日</w:t>
      </w:r>
    </w:p>
    <w:p w14:paraId="1FAF685C" w14:textId="77777777" w:rsidR="009B5E33" w:rsidRDefault="00000000">
      <w:pPr>
        <w:rPr>
          <w:rFonts w:ascii="宋体" w:hAnsi="宋体" w:cs="宋体"/>
          <w:b/>
          <w:bCs/>
        </w:rPr>
      </w:pPr>
      <w:r>
        <w:rPr>
          <w:rFonts w:ascii="宋体" w:hAnsi="宋体" w:cs="宋体" w:hint="eastAsia"/>
          <w:b/>
          <w:bCs/>
        </w:rPr>
        <w:br w:type="page"/>
      </w:r>
    </w:p>
    <w:p w14:paraId="2743651E" w14:textId="77777777" w:rsidR="009B5E33" w:rsidRDefault="00000000">
      <w:pPr>
        <w:pStyle w:val="a4"/>
        <w:spacing w:line="360" w:lineRule="auto"/>
        <w:ind w:firstLine="0"/>
        <w:jc w:val="left"/>
        <w:rPr>
          <w:rFonts w:ascii="宋体" w:hAnsi="宋体" w:cs="宋体"/>
          <w:b/>
          <w:bCs/>
        </w:rPr>
      </w:pPr>
      <w:r>
        <w:rPr>
          <w:rFonts w:ascii="宋体" w:hAnsi="宋体" w:cs="宋体" w:hint="eastAsia"/>
          <w:b/>
          <w:bCs/>
        </w:rPr>
        <w:lastRenderedPageBreak/>
        <w:t>附件一</w:t>
      </w:r>
    </w:p>
    <w:p w14:paraId="5F8B059D" w14:textId="77777777" w:rsidR="009B5E33" w:rsidRDefault="00000000">
      <w:pPr>
        <w:pStyle w:val="a4"/>
        <w:spacing w:line="360" w:lineRule="auto"/>
        <w:ind w:firstLine="0"/>
        <w:jc w:val="center"/>
        <w:rPr>
          <w:rFonts w:ascii="宋体" w:hAnsi="宋体" w:cs="宋体"/>
          <w:b/>
          <w:bCs/>
        </w:rPr>
      </w:pPr>
      <w:r>
        <w:rPr>
          <w:rFonts w:ascii="宋体" w:hAnsi="宋体" w:cs="宋体" w:hint="eastAsia"/>
          <w:b/>
          <w:bCs/>
        </w:rPr>
        <w:t>法定代表人身份证明书</w:t>
      </w:r>
    </w:p>
    <w:p w14:paraId="73635071" w14:textId="77777777" w:rsidR="009B5E33" w:rsidRDefault="009B5E33">
      <w:pPr>
        <w:pStyle w:val="a4"/>
        <w:spacing w:line="360" w:lineRule="auto"/>
        <w:ind w:firstLine="0"/>
        <w:jc w:val="center"/>
        <w:rPr>
          <w:rFonts w:ascii="宋体" w:hAnsi="宋体" w:cs="宋体"/>
        </w:rPr>
      </w:pPr>
    </w:p>
    <w:p w14:paraId="4411FB48" w14:textId="77777777" w:rsidR="009B5E33" w:rsidRDefault="00000000">
      <w:pPr>
        <w:pStyle w:val="a4"/>
        <w:spacing w:line="480" w:lineRule="auto"/>
        <w:ind w:firstLineChars="200" w:firstLine="480"/>
        <w:rPr>
          <w:rFonts w:ascii="宋体" w:hAnsi="宋体" w:cs="宋体"/>
        </w:rPr>
      </w:pPr>
      <w:r>
        <w:rPr>
          <w:rFonts w:ascii="宋体" w:hAnsi="宋体" w:cs="宋体" w:hint="eastAsia"/>
        </w:rPr>
        <w:t>单位名称：</w:t>
      </w:r>
    </w:p>
    <w:p w14:paraId="00E1D94B" w14:textId="77777777" w:rsidR="009B5E33" w:rsidRDefault="00000000">
      <w:pPr>
        <w:pStyle w:val="a4"/>
        <w:spacing w:line="480" w:lineRule="auto"/>
        <w:ind w:firstLineChars="200" w:firstLine="480"/>
        <w:rPr>
          <w:rFonts w:ascii="宋体" w:hAnsi="宋体" w:cs="宋体"/>
        </w:rPr>
      </w:pPr>
      <w:r>
        <w:rPr>
          <w:rFonts w:ascii="宋体" w:hAnsi="宋体" w:cs="宋体" w:hint="eastAsia"/>
        </w:rPr>
        <w:t>单位性质：</w:t>
      </w:r>
    </w:p>
    <w:p w14:paraId="7359C771" w14:textId="77777777" w:rsidR="009B5E33" w:rsidRDefault="00000000">
      <w:pPr>
        <w:pStyle w:val="a4"/>
        <w:spacing w:line="480" w:lineRule="auto"/>
        <w:ind w:firstLineChars="200" w:firstLine="480"/>
        <w:rPr>
          <w:rFonts w:ascii="宋体" w:hAnsi="宋体" w:cs="宋体"/>
        </w:rPr>
      </w:pPr>
      <w:r>
        <w:rPr>
          <w:rFonts w:ascii="宋体" w:hAnsi="宋体" w:cs="宋体" w:hint="eastAsia"/>
        </w:rPr>
        <w:t>地    址：</w:t>
      </w:r>
    </w:p>
    <w:p w14:paraId="564538E8" w14:textId="77777777" w:rsidR="009B5E33" w:rsidRDefault="00000000">
      <w:pPr>
        <w:pStyle w:val="a4"/>
        <w:spacing w:line="480" w:lineRule="auto"/>
        <w:ind w:firstLineChars="200" w:firstLine="480"/>
        <w:rPr>
          <w:rFonts w:ascii="宋体" w:hAnsi="宋体" w:cs="宋体"/>
        </w:rPr>
      </w:pPr>
      <w:r>
        <w:rPr>
          <w:rFonts w:ascii="宋体" w:hAnsi="宋体" w:cs="宋体" w:hint="eastAsia"/>
        </w:rPr>
        <w:t>成立时间：年月日</w:t>
      </w:r>
    </w:p>
    <w:p w14:paraId="38A4EF3A" w14:textId="77777777" w:rsidR="009B5E33" w:rsidRDefault="00000000">
      <w:pPr>
        <w:pStyle w:val="a4"/>
        <w:spacing w:line="480" w:lineRule="auto"/>
        <w:ind w:firstLineChars="200" w:firstLine="480"/>
        <w:rPr>
          <w:rFonts w:ascii="宋体" w:hAnsi="宋体" w:cs="宋体"/>
        </w:rPr>
      </w:pPr>
      <w:r>
        <w:rPr>
          <w:rFonts w:ascii="宋体" w:hAnsi="宋体" w:cs="宋体" w:hint="eastAsia"/>
        </w:rPr>
        <w:t>经营期限：</w:t>
      </w:r>
    </w:p>
    <w:p w14:paraId="2A7A60D5" w14:textId="77777777" w:rsidR="009B5E33" w:rsidRDefault="00000000">
      <w:pPr>
        <w:pStyle w:val="a4"/>
        <w:spacing w:line="480" w:lineRule="auto"/>
        <w:ind w:firstLineChars="200" w:firstLine="480"/>
        <w:rPr>
          <w:rFonts w:ascii="宋体" w:hAnsi="宋体" w:cs="宋体"/>
        </w:rPr>
      </w:pPr>
      <w:r>
        <w:rPr>
          <w:rFonts w:ascii="宋体" w:hAnsi="宋体" w:cs="宋体" w:hint="eastAsia"/>
        </w:rPr>
        <w:t>姓    名：性别：年龄：</w:t>
      </w:r>
    </w:p>
    <w:p w14:paraId="33E1A046" w14:textId="77777777" w:rsidR="009B5E33" w:rsidRDefault="00000000">
      <w:pPr>
        <w:pStyle w:val="a4"/>
        <w:spacing w:line="480" w:lineRule="auto"/>
        <w:ind w:firstLineChars="200" w:firstLine="480"/>
        <w:rPr>
          <w:rFonts w:ascii="宋体" w:hAnsi="宋体" w:cs="宋体"/>
          <w:u w:val="single"/>
        </w:rPr>
      </w:pPr>
      <w:r>
        <w:rPr>
          <w:rFonts w:ascii="宋体" w:hAnsi="宋体" w:cs="宋体" w:hint="eastAsia"/>
        </w:rPr>
        <w:t>职务：系：</w:t>
      </w:r>
      <w:r>
        <w:rPr>
          <w:rFonts w:ascii="宋体" w:hAnsi="宋体" w:cs="宋体" w:hint="eastAsia"/>
          <w:u w:val="single"/>
        </w:rPr>
        <w:t xml:space="preserve">     (投标人名称)              </w:t>
      </w:r>
    </w:p>
    <w:p w14:paraId="71CE6F8C" w14:textId="77777777" w:rsidR="009B5E33" w:rsidRDefault="00000000">
      <w:pPr>
        <w:pStyle w:val="a4"/>
        <w:spacing w:line="480" w:lineRule="auto"/>
        <w:ind w:firstLineChars="200" w:firstLine="480"/>
        <w:rPr>
          <w:rFonts w:ascii="宋体" w:hAnsi="宋体" w:cs="宋体"/>
        </w:rPr>
      </w:pPr>
      <w:r>
        <w:rPr>
          <w:rFonts w:ascii="宋体" w:hAnsi="宋体" w:cs="宋体" w:hint="eastAsia"/>
        </w:rPr>
        <w:t>的法定代表人。</w:t>
      </w:r>
    </w:p>
    <w:p w14:paraId="179A5110" w14:textId="77777777" w:rsidR="009B5E33" w:rsidRDefault="00000000">
      <w:pPr>
        <w:pStyle w:val="a4"/>
        <w:spacing w:line="480" w:lineRule="auto"/>
        <w:ind w:firstLineChars="200" w:firstLine="480"/>
        <w:rPr>
          <w:rFonts w:ascii="宋体" w:hAnsi="宋体" w:cs="宋体"/>
        </w:rPr>
      </w:pPr>
      <w:r>
        <w:rPr>
          <w:rFonts w:ascii="宋体" w:hAnsi="宋体" w:cs="宋体" w:hint="eastAsia"/>
        </w:rPr>
        <w:t>特此证明</w:t>
      </w:r>
    </w:p>
    <w:p w14:paraId="16248864" w14:textId="77777777" w:rsidR="009B5E33" w:rsidRDefault="00000000">
      <w:pPr>
        <w:pStyle w:val="a4"/>
        <w:spacing w:line="480" w:lineRule="auto"/>
        <w:ind w:firstLineChars="1600" w:firstLine="3840"/>
        <w:rPr>
          <w:rFonts w:ascii="宋体" w:hAnsi="宋体" w:cs="宋体"/>
          <w:u w:val="single"/>
        </w:rPr>
      </w:pPr>
      <w:r>
        <w:rPr>
          <w:rFonts w:ascii="宋体" w:hAnsi="宋体" w:cs="宋体" w:hint="eastAsia"/>
        </w:rPr>
        <w:t>投标人(盖法人章)：</w:t>
      </w:r>
    </w:p>
    <w:p w14:paraId="129112F0" w14:textId="77777777" w:rsidR="009B5E33" w:rsidRDefault="009B5E33">
      <w:pPr>
        <w:pStyle w:val="a4"/>
        <w:spacing w:line="480" w:lineRule="auto"/>
        <w:ind w:firstLineChars="1600" w:firstLine="3840"/>
        <w:rPr>
          <w:rFonts w:ascii="宋体" w:hAnsi="宋体" w:cs="宋体"/>
        </w:rPr>
      </w:pPr>
    </w:p>
    <w:p w14:paraId="629033EA" w14:textId="77777777" w:rsidR="009B5E33" w:rsidRDefault="00000000">
      <w:pPr>
        <w:pStyle w:val="a4"/>
        <w:spacing w:line="480" w:lineRule="auto"/>
        <w:ind w:firstLineChars="1600" w:firstLine="3840"/>
        <w:rPr>
          <w:rFonts w:ascii="宋体" w:hAnsi="宋体" w:cs="宋体"/>
        </w:rPr>
      </w:pPr>
      <w:r>
        <w:rPr>
          <w:rFonts w:ascii="宋体" w:hAnsi="宋体" w:cs="宋体" w:hint="eastAsia"/>
        </w:rPr>
        <w:t>日   期：年月日</w:t>
      </w:r>
    </w:p>
    <w:p w14:paraId="512470B9" w14:textId="77777777" w:rsidR="009B5E33" w:rsidRDefault="00000000">
      <w:pPr>
        <w:spacing w:line="360" w:lineRule="auto"/>
        <w:jc w:val="left"/>
        <w:rPr>
          <w:rFonts w:ascii="宋体" w:hAnsi="宋体" w:cs="宋体"/>
          <w:b/>
          <w:bCs/>
          <w:sz w:val="24"/>
        </w:rPr>
      </w:pPr>
      <w:r>
        <w:rPr>
          <w:rFonts w:ascii="宋体" w:hAnsi="宋体" w:cs="宋体" w:hint="eastAsia"/>
          <w:b/>
          <w:bCs/>
          <w:noProof/>
          <w:sz w:val="24"/>
        </w:rPr>
        <mc:AlternateContent>
          <mc:Choice Requires="wps">
            <w:drawing>
              <wp:anchor distT="0" distB="0" distL="114300" distR="114300" simplePos="0" relativeHeight="251659264" behindDoc="0" locked="0" layoutInCell="1" allowOverlap="1" wp14:anchorId="31570E35" wp14:editId="73C8E62F">
                <wp:simplePos x="0" y="0"/>
                <wp:positionH relativeFrom="column">
                  <wp:posOffset>187960</wp:posOffset>
                </wp:positionH>
                <wp:positionV relativeFrom="paragraph">
                  <wp:posOffset>285115</wp:posOffset>
                </wp:positionV>
                <wp:extent cx="5126355" cy="1931670"/>
                <wp:effectExtent l="9525" t="15875" r="17145" b="14605"/>
                <wp:wrapNone/>
                <wp:docPr id="2" name="自选图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26355" cy="1931670"/>
                        </a:xfrm>
                        <a:prstGeom prst="roundRect">
                          <a:avLst>
                            <a:gd name="adj" fmla="val 16667"/>
                          </a:avLst>
                        </a:prstGeom>
                        <a:noFill/>
                        <a:ln w="15875">
                          <a:solidFill>
                            <a:srgbClr val="000000"/>
                          </a:solidFill>
                          <a:prstDash val="dash"/>
                          <a:round/>
                        </a:ln>
                      </wps:spPr>
                      <wps:txbx>
                        <w:txbxContent>
                          <w:p w14:paraId="251CB111" w14:textId="77777777" w:rsidR="009B5E33" w:rsidRDefault="009B5E33">
                            <w:pPr>
                              <w:jc w:val="center"/>
                            </w:pPr>
                          </w:p>
                        </w:txbxContent>
                      </wps:txbx>
                      <wps:bodyPr rot="0" vert="horz" wrap="square" lIns="91440" tIns="45720" rIns="91440" bIns="45720" anchor="t" anchorCtr="0" upright="1">
                        <a:noAutofit/>
                      </wps:bodyPr>
                    </wps:wsp>
                  </a:graphicData>
                </a:graphic>
              </wp:anchor>
            </w:drawing>
          </mc:Choice>
          <mc:Fallback>
            <w:pict>
              <v:roundrect w14:anchorId="31570E35" id="自选图形 27" o:spid="_x0000_s1026" style="position:absolute;margin-left:14.8pt;margin-top:22.45pt;width:403.65pt;height:152.1pt;z-index:25165926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" filled="f" strokeweight="1.25pt">
                <v:stroke dashstyle="dash"/>
                <v:textbox>
                  <w:txbxContent>
                    <w:p w14:paraId="251CB111" w14:textId="77777777" w:rsidR="009B5E33" w:rsidRDefault="009B5E33">
                      <w:pPr>
                        <w:jc w:val="center"/>
                      </w:pPr>
                    </w:p>
                  </w:txbxContent>
                </v:textbox>
              </v:roundrect>
            </w:pict>
          </mc:Fallback>
        </mc:AlternateContent>
      </w:r>
    </w:p>
    <w:p w14:paraId="58C19F15" w14:textId="77777777" w:rsidR="009B5E33" w:rsidRDefault="009B5E33">
      <w:pPr>
        <w:spacing w:line="360" w:lineRule="auto"/>
        <w:jc w:val="left"/>
        <w:rPr>
          <w:rFonts w:ascii="宋体" w:hAnsi="宋体" w:cs="宋体"/>
          <w:b/>
          <w:bCs/>
          <w:sz w:val="24"/>
        </w:rPr>
      </w:pPr>
    </w:p>
    <w:p w14:paraId="1700D487" w14:textId="77777777" w:rsidR="009B5E33" w:rsidRDefault="009B5E33">
      <w:pPr>
        <w:tabs>
          <w:tab w:val="left" w:pos="1740"/>
        </w:tabs>
        <w:spacing w:line="360" w:lineRule="auto"/>
        <w:ind w:firstLineChars="250" w:firstLine="602"/>
        <w:jc w:val="left"/>
        <w:rPr>
          <w:rFonts w:ascii="宋体" w:hAnsi="宋体" w:cs="宋体"/>
          <w:b/>
          <w:bCs/>
          <w:sz w:val="24"/>
        </w:rPr>
      </w:pPr>
    </w:p>
    <w:p w14:paraId="15E6081A" w14:textId="77777777" w:rsidR="009B5E33" w:rsidRDefault="009B5E33">
      <w:pPr>
        <w:tabs>
          <w:tab w:val="left" w:pos="1740"/>
        </w:tabs>
        <w:spacing w:line="360" w:lineRule="auto"/>
        <w:ind w:firstLineChars="250" w:firstLine="602"/>
        <w:jc w:val="left"/>
        <w:rPr>
          <w:rFonts w:ascii="宋体" w:hAnsi="宋体" w:cs="宋体"/>
          <w:b/>
          <w:bCs/>
          <w:sz w:val="24"/>
        </w:rPr>
      </w:pPr>
    </w:p>
    <w:p w14:paraId="34D184BE" w14:textId="77777777" w:rsidR="009B5E33" w:rsidRDefault="00000000">
      <w:pPr>
        <w:tabs>
          <w:tab w:val="left" w:pos="1740"/>
        </w:tabs>
        <w:spacing w:line="360" w:lineRule="auto"/>
        <w:ind w:firstLineChars="550" w:firstLine="1155"/>
        <w:jc w:val="left"/>
        <w:rPr>
          <w:rFonts w:ascii="宋体" w:hAnsi="宋体" w:cs="宋体"/>
          <w:b/>
          <w:bCs/>
          <w:sz w:val="24"/>
        </w:rPr>
      </w:pPr>
      <w:r>
        <w:rPr>
          <w:rFonts w:ascii="宋体" w:hAnsi="宋体" w:cs="宋体" w:hint="eastAsia"/>
          <w:color w:val="000000"/>
        </w:rPr>
        <w:t>法定代表人身份证复印件贴于此处，并加盖单位公章。</w:t>
      </w:r>
    </w:p>
    <w:p w14:paraId="64DE48CF" w14:textId="77777777" w:rsidR="009B5E33" w:rsidRDefault="009B5E33">
      <w:pPr>
        <w:spacing w:line="360" w:lineRule="auto"/>
        <w:jc w:val="left"/>
        <w:rPr>
          <w:rFonts w:ascii="宋体" w:hAnsi="宋体" w:cs="宋体"/>
          <w:b/>
          <w:bCs/>
          <w:sz w:val="24"/>
        </w:rPr>
      </w:pPr>
    </w:p>
    <w:p w14:paraId="3E9C1A98" w14:textId="77777777" w:rsidR="009B5E33" w:rsidRDefault="009B5E33">
      <w:pPr>
        <w:spacing w:line="360" w:lineRule="auto"/>
        <w:jc w:val="left"/>
        <w:rPr>
          <w:rFonts w:ascii="宋体" w:hAnsi="宋体" w:cs="宋体"/>
          <w:b/>
          <w:bCs/>
          <w:sz w:val="24"/>
        </w:rPr>
      </w:pPr>
    </w:p>
    <w:p w14:paraId="05B51A8E" w14:textId="77777777" w:rsidR="009B5E33" w:rsidRDefault="009B5E33">
      <w:pPr>
        <w:spacing w:line="360" w:lineRule="auto"/>
        <w:jc w:val="left"/>
        <w:rPr>
          <w:rFonts w:ascii="宋体" w:hAnsi="宋体" w:cs="宋体"/>
          <w:b/>
          <w:bCs/>
          <w:sz w:val="24"/>
        </w:rPr>
      </w:pPr>
    </w:p>
    <w:p w14:paraId="0FC86B31" w14:textId="77777777" w:rsidR="009B5E33" w:rsidRDefault="009B5E33">
      <w:pPr>
        <w:spacing w:line="360" w:lineRule="auto"/>
        <w:jc w:val="left"/>
        <w:rPr>
          <w:rFonts w:ascii="宋体" w:hAnsi="宋体" w:cs="宋体"/>
          <w:b/>
          <w:bCs/>
          <w:sz w:val="24"/>
        </w:rPr>
      </w:pPr>
    </w:p>
    <w:p w14:paraId="16C4F3B8" w14:textId="77777777" w:rsidR="009B5E33" w:rsidRDefault="009B5E33">
      <w:pPr>
        <w:spacing w:line="360" w:lineRule="auto"/>
        <w:jc w:val="left"/>
        <w:rPr>
          <w:rFonts w:ascii="宋体" w:hAnsi="宋体" w:cs="宋体"/>
          <w:b/>
          <w:bCs/>
          <w:sz w:val="24"/>
        </w:rPr>
      </w:pPr>
    </w:p>
    <w:p w14:paraId="1CC6A72C" w14:textId="77777777" w:rsidR="009B5E33" w:rsidRDefault="009B5E33">
      <w:pPr>
        <w:spacing w:line="360" w:lineRule="auto"/>
        <w:jc w:val="left"/>
        <w:rPr>
          <w:rFonts w:ascii="宋体" w:hAnsi="宋体" w:cs="宋体"/>
          <w:b/>
          <w:bCs/>
          <w:sz w:val="24"/>
        </w:rPr>
      </w:pPr>
    </w:p>
    <w:p w14:paraId="0C0807D9" w14:textId="77777777" w:rsidR="009B5E33" w:rsidRDefault="00000000">
      <w:pPr>
        <w:spacing w:line="360" w:lineRule="auto"/>
        <w:jc w:val="left"/>
        <w:rPr>
          <w:rFonts w:ascii="宋体" w:hAnsi="宋体" w:cs="宋体"/>
          <w:b/>
          <w:bCs/>
          <w:sz w:val="24"/>
        </w:rPr>
      </w:pPr>
      <w:r>
        <w:rPr>
          <w:rFonts w:ascii="宋体" w:hAnsi="宋体" w:cs="宋体" w:hint="eastAsia"/>
          <w:b/>
          <w:bCs/>
          <w:sz w:val="24"/>
        </w:rPr>
        <w:lastRenderedPageBreak/>
        <w:t>附件二</w:t>
      </w:r>
    </w:p>
    <w:p w14:paraId="2B21C089" w14:textId="77777777" w:rsidR="009B5E33" w:rsidRDefault="00000000">
      <w:pPr>
        <w:pStyle w:val="a4"/>
        <w:spacing w:line="360" w:lineRule="auto"/>
        <w:ind w:firstLine="0"/>
        <w:jc w:val="center"/>
        <w:rPr>
          <w:rFonts w:ascii="宋体" w:hAnsi="宋体" w:cs="宋体"/>
          <w:b/>
          <w:bCs/>
        </w:rPr>
      </w:pPr>
      <w:r>
        <w:rPr>
          <w:rFonts w:ascii="宋体" w:hAnsi="宋体" w:cs="宋体" w:hint="eastAsia"/>
          <w:b/>
          <w:bCs/>
        </w:rPr>
        <w:t>授权委托书</w:t>
      </w:r>
    </w:p>
    <w:p w14:paraId="48E42428" w14:textId="77777777" w:rsidR="009B5E33" w:rsidRDefault="009B5E33">
      <w:pPr>
        <w:pStyle w:val="a4"/>
        <w:spacing w:line="360" w:lineRule="auto"/>
        <w:ind w:firstLine="480"/>
        <w:rPr>
          <w:rFonts w:ascii="宋体" w:hAnsi="宋体" w:cs="宋体"/>
        </w:rPr>
      </w:pPr>
    </w:p>
    <w:p w14:paraId="734BEAF2" w14:textId="77777777" w:rsidR="009B5E33" w:rsidRDefault="00000000">
      <w:pPr>
        <w:pStyle w:val="a4"/>
        <w:spacing w:line="360" w:lineRule="auto"/>
        <w:ind w:firstLineChars="200" w:firstLine="480"/>
        <w:rPr>
          <w:rFonts w:ascii="宋体" w:hAnsi="宋体" w:cs="宋体"/>
        </w:rPr>
      </w:pPr>
      <w:r>
        <w:rPr>
          <w:rFonts w:ascii="宋体" w:hAnsi="宋体" w:cs="宋体" w:hint="eastAsia"/>
        </w:rPr>
        <w:t>本授权委托书声明：我(姓名)系(投标人名称)的法定代表人，现授权委托(单位名称)(姓名)为我单位的合法代理人，以本公司的名义参加</w:t>
      </w:r>
      <w:r>
        <w:rPr>
          <w:rFonts w:ascii="宋体" w:hAnsi="宋体" w:cs="宋体" w:hint="eastAsia"/>
          <w:u w:val="single"/>
        </w:rPr>
        <w:t xml:space="preserve"> 　  </w:t>
      </w:r>
      <w:r>
        <w:rPr>
          <w:rFonts w:ascii="宋体" w:hAnsi="宋体" w:cs="宋体" w:hint="eastAsia"/>
        </w:rPr>
        <w:t>(招标人名称)的</w:t>
      </w:r>
      <w:r>
        <w:rPr>
          <w:rFonts w:ascii="宋体" w:hAnsi="宋体" w:cs="宋体" w:hint="eastAsia"/>
          <w:u w:val="single"/>
        </w:rPr>
        <w:t>（项目名称）</w:t>
      </w:r>
      <w:proofErr w:type="gramStart"/>
      <w:r>
        <w:rPr>
          <w:rFonts w:ascii="宋体" w:hAnsi="宋体" w:cs="宋体" w:hint="eastAsia"/>
          <w:u w:val="single"/>
        </w:rPr>
        <w:t xml:space="preserve">　　　　　</w:t>
      </w:r>
      <w:proofErr w:type="gramEnd"/>
      <w:r>
        <w:rPr>
          <w:rFonts w:ascii="宋体" w:hAnsi="宋体" w:cs="宋体" w:hint="eastAsia"/>
        </w:rPr>
        <w:t>投标。代理人所签署的一切文件和处理与之有关的一切事务，我均予承认。</w:t>
      </w:r>
    </w:p>
    <w:p w14:paraId="42812CA4" w14:textId="77777777" w:rsidR="009B5E33" w:rsidRDefault="009B5E33">
      <w:pPr>
        <w:pStyle w:val="a4"/>
        <w:spacing w:line="360" w:lineRule="auto"/>
        <w:ind w:firstLine="480"/>
        <w:rPr>
          <w:rFonts w:ascii="宋体" w:hAnsi="宋体" w:cs="宋体"/>
        </w:rPr>
      </w:pPr>
    </w:p>
    <w:p w14:paraId="709A6A9D" w14:textId="77777777" w:rsidR="009B5E33" w:rsidRDefault="00000000">
      <w:pPr>
        <w:pStyle w:val="a4"/>
        <w:spacing w:line="360" w:lineRule="auto"/>
        <w:ind w:firstLine="480"/>
        <w:rPr>
          <w:rFonts w:ascii="宋体" w:hAnsi="宋体" w:cs="宋体"/>
        </w:rPr>
      </w:pPr>
      <w:r>
        <w:rPr>
          <w:rFonts w:ascii="宋体" w:hAnsi="宋体" w:cs="宋体" w:hint="eastAsia"/>
        </w:rPr>
        <w:t>代理人无转委托权，特此委托。</w:t>
      </w:r>
    </w:p>
    <w:p w14:paraId="6EF8FD79" w14:textId="77777777" w:rsidR="009B5E33" w:rsidRDefault="009B5E33">
      <w:pPr>
        <w:pStyle w:val="a4"/>
        <w:spacing w:line="360" w:lineRule="auto"/>
        <w:ind w:firstLine="0"/>
        <w:rPr>
          <w:rFonts w:ascii="宋体" w:hAnsi="宋体" w:cs="宋体"/>
        </w:rPr>
      </w:pPr>
    </w:p>
    <w:p w14:paraId="6120EF49" w14:textId="77777777" w:rsidR="009B5E33" w:rsidRDefault="00000000">
      <w:pPr>
        <w:pStyle w:val="a4"/>
        <w:spacing w:line="360" w:lineRule="auto"/>
        <w:ind w:firstLine="0"/>
        <w:rPr>
          <w:rFonts w:ascii="宋体" w:hAnsi="宋体" w:cs="宋体"/>
        </w:rPr>
      </w:pPr>
      <w:r>
        <w:rPr>
          <w:rFonts w:ascii="宋体" w:hAnsi="宋体" w:cs="宋体" w:hint="eastAsia"/>
        </w:rPr>
        <w:t>代理人(签字)： 性别：年龄：</w:t>
      </w:r>
    </w:p>
    <w:p w14:paraId="4788A5C0" w14:textId="77777777" w:rsidR="009B5E33" w:rsidRDefault="009B5E33">
      <w:pPr>
        <w:pStyle w:val="a4"/>
        <w:spacing w:line="360" w:lineRule="auto"/>
        <w:ind w:firstLine="0"/>
        <w:rPr>
          <w:rFonts w:ascii="宋体" w:hAnsi="宋体" w:cs="宋体"/>
        </w:rPr>
      </w:pPr>
    </w:p>
    <w:p w14:paraId="604B959C" w14:textId="77777777" w:rsidR="009B5E33" w:rsidRDefault="00000000">
      <w:pPr>
        <w:pStyle w:val="a4"/>
        <w:spacing w:line="360" w:lineRule="auto"/>
        <w:ind w:firstLine="0"/>
        <w:rPr>
          <w:rFonts w:ascii="宋体" w:hAnsi="宋体" w:cs="宋体"/>
        </w:rPr>
      </w:pPr>
      <w:r>
        <w:rPr>
          <w:rFonts w:ascii="宋体" w:hAnsi="宋体" w:cs="宋体" w:hint="eastAsia"/>
        </w:rPr>
        <w:t>身份证号码：职务：</w:t>
      </w:r>
    </w:p>
    <w:p w14:paraId="4EB759DD" w14:textId="77777777" w:rsidR="009B5E33" w:rsidRDefault="009B5E33">
      <w:pPr>
        <w:pStyle w:val="a4"/>
        <w:spacing w:line="360" w:lineRule="auto"/>
        <w:ind w:firstLine="0"/>
        <w:rPr>
          <w:rFonts w:ascii="宋体" w:hAnsi="宋体" w:cs="宋体"/>
        </w:rPr>
      </w:pPr>
    </w:p>
    <w:p w14:paraId="6AFF451B" w14:textId="77777777" w:rsidR="009B5E33" w:rsidRDefault="00000000">
      <w:pPr>
        <w:pStyle w:val="a4"/>
        <w:spacing w:line="360" w:lineRule="auto"/>
        <w:ind w:firstLine="0"/>
        <w:rPr>
          <w:rFonts w:ascii="宋体" w:hAnsi="宋体" w:cs="宋体"/>
          <w:u w:val="single"/>
        </w:rPr>
      </w:pPr>
      <w:r>
        <w:rPr>
          <w:rFonts w:ascii="宋体" w:hAnsi="宋体" w:cs="宋体" w:hint="eastAsia"/>
        </w:rPr>
        <w:t>投标人(盖法人章)：</w:t>
      </w:r>
    </w:p>
    <w:p w14:paraId="5E0B0422" w14:textId="77777777" w:rsidR="009B5E33" w:rsidRDefault="009B5E33">
      <w:pPr>
        <w:pStyle w:val="a4"/>
        <w:spacing w:line="360" w:lineRule="auto"/>
        <w:ind w:firstLine="0"/>
        <w:rPr>
          <w:rFonts w:ascii="宋体" w:hAnsi="宋体" w:cs="宋体"/>
          <w:u w:val="single"/>
        </w:rPr>
      </w:pPr>
    </w:p>
    <w:p w14:paraId="67AA78C5" w14:textId="77777777" w:rsidR="009B5E33" w:rsidRDefault="00000000">
      <w:pPr>
        <w:pStyle w:val="a4"/>
        <w:spacing w:line="360" w:lineRule="auto"/>
        <w:ind w:firstLine="0"/>
        <w:rPr>
          <w:rFonts w:ascii="宋体" w:hAnsi="宋体" w:cs="宋体"/>
          <w:u w:val="single"/>
        </w:rPr>
      </w:pPr>
      <w:r>
        <w:rPr>
          <w:rFonts w:ascii="宋体" w:hAnsi="宋体" w:cs="宋体" w:hint="eastAsia"/>
        </w:rPr>
        <w:t xml:space="preserve">法定代表人(签字)： </w:t>
      </w:r>
    </w:p>
    <w:p w14:paraId="11E81767" w14:textId="77777777" w:rsidR="009B5E33" w:rsidRDefault="009B5E33">
      <w:pPr>
        <w:pStyle w:val="a4"/>
        <w:spacing w:line="360" w:lineRule="auto"/>
        <w:ind w:firstLine="0"/>
        <w:rPr>
          <w:rFonts w:ascii="宋体" w:hAnsi="宋体" w:cs="宋体"/>
        </w:rPr>
      </w:pPr>
    </w:p>
    <w:p w14:paraId="0FD68B3C" w14:textId="77777777" w:rsidR="009B5E33" w:rsidRDefault="00000000">
      <w:pPr>
        <w:pStyle w:val="a4"/>
        <w:spacing w:line="360" w:lineRule="auto"/>
        <w:ind w:firstLine="0"/>
        <w:jc w:val="right"/>
        <w:rPr>
          <w:rFonts w:ascii="宋体" w:hAnsi="宋体" w:cs="宋体"/>
        </w:rPr>
      </w:pPr>
      <w:r>
        <w:rPr>
          <w:rFonts w:ascii="宋体" w:hAnsi="宋体" w:cs="宋体" w:hint="eastAsia"/>
        </w:rPr>
        <w:t>授权日期：    年    月    日</w:t>
      </w:r>
    </w:p>
    <w:p w14:paraId="34A834D8" w14:textId="77777777" w:rsidR="009B5E33" w:rsidRDefault="009B5E33">
      <w:pPr>
        <w:pStyle w:val="a4"/>
        <w:spacing w:line="360" w:lineRule="auto"/>
        <w:ind w:firstLine="0"/>
        <w:jc w:val="center"/>
        <w:rPr>
          <w:rFonts w:ascii="宋体" w:hAnsi="宋体" w:cs="宋体"/>
          <w:b/>
          <w:bCs/>
        </w:rPr>
      </w:pPr>
    </w:p>
    <w:p w14:paraId="34001737" w14:textId="77777777" w:rsidR="009B5E33" w:rsidRDefault="00000000">
      <w:pPr>
        <w:pStyle w:val="a4"/>
        <w:spacing w:line="360" w:lineRule="auto"/>
        <w:ind w:firstLine="0"/>
        <w:jc w:val="center"/>
        <w:rPr>
          <w:rFonts w:ascii="宋体" w:hAnsi="宋体" w:cs="宋体"/>
          <w:b/>
          <w:bCs/>
        </w:rPr>
      </w:pPr>
      <w:r>
        <w:rPr>
          <w:rFonts w:ascii="宋体" w:hAnsi="宋体" w:cs="宋体" w:hint="eastAsia"/>
          <w:b/>
          <w:bCs/>
          <w:noProof/>
        </w:rPr>
        <mc:AlternateContent>
          <mc:Choice Requires="wps">
            <w:drawing>
              <wp:anchor distT="0" distB="0" distL="114300" distR="114300" simplePos="0" relativeHeight="251660288" behindDoc="0" locked="0" layoutInCell="1" allowOverlap="1" wp14:anchorId="7D339E98" wp14:editId="4058216F">
                <wp:simplePos x="0" y="0"/>
                <wp:positionH relativeFrom="column">
                  <wp:posOffset>67310</wp:posOffset>
                </wp:positionH>
                <wp:positionV relativeFrom="paragraph">
                  <wp:posOffset>17780</wp:posOffset>
                </wp:positionV>
                <wp:extent cx="5586095" cy="1889125"/>
                <wp:effectExtent l="12700" t="16510" r="11430" b="8890"/>
                <wp:wrapNone/>
                <wp:docPr id="1" name="自选图形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86095" cy="1889125"/>
                        </a:xfrm>
                        <a:prstGeom prst="roundRect">
                          <a:avLst>
                            <a:gd name="adj" fmla="val 16667"/>
                          </a:avLst>
                        </a:prstGeom>
                        <a:noFill/>
                        <a:ln w="15875">
                          <a:solidFill>
                            <a:srgbClr val="000000"/>
                          </a:solidFill>
                          <a:prstDash val="dash"/>
                          <a:round/>
                        </a:ln>
                      </wps:spPr>
                      <wps:txbx>
                        <w:txbxContent>
                          <w:p w14:paraId="1923335C" w14:textId="77777777" w:rsidR="009B5E33" w:rsidRDefault="009B5E33">
                            <w:pPr>
                              <w:jc w:val="center"/>
                            </w:pPr>
                          </w:p>
                        </w:txbxContent>
                      </wps:txbx>
                      <wps:bodyPr rot="0" vert="horz" wrap="square" lIns="91440" tIns="45720" rIns="91440" bIns="45720" anchor="t" anchorCtr="0" upright="1">
                        <a:noAutofit/>
                      </wps:bodyPr>
                    </wps:wsp>
                  </a:graphicData>
                </a:graphic>
              </wp:anchor>
            </w:drawing>
          </mc:Choice>
          <mc:Fallback>
            <w:pict>
              <v:roundrect w14:anchorId="7D339E98" id="自选图形 28" o:spid="_x0000_s1027" style="position:absolute;left:0;text-align:left;margin-left:5.3pt;margin-top:1.4pt;width:439.85pt;height:148.75pt;z-index:25166028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" filled="f" strokeweight="1.25pt">
                <v:stroke dashstyle="dash"/>
                <v:textbox>
                  <w:txbxContent>
                    <w:p w14:paraId="1923335C" w14:textId="77777777" w:rsidR="009B5E33" w:rsidRDefault="009B5E33">
                      <w:pPr>
                        <w:jc w:val="center"/>
                      </w:pPr>
                    </w:p>
                  </w:txbxContent>
                </v:textbox>
              </v:roundrect>
            </w:pict>
          </mc:Fallback>
        </mc:AlternateContent>
      </w:r>
    </w:p>
    <w:p w14:paraId="7676161A" w14:textId="77777777" w:rsidR="009B5E33" w:rsidRDefault="009B5E33">
      <w:pPr>
        <w:pStyle w:val="a4"/>
        <w:spacing w:line="360" w:lineRule="auto"/>
        <w:ind w:firstLine="0"/>
        <w:jc w:val="center"/>
        <w:rPr>
          <w:rFonts w:ascii="宋体" w:hAnsi="宋体" w:cs="宋体"/>
          <w:b/>
          <w:bCs/>
        </w:rPr>
      </w:pPr>
    </w:p>
    <w:p w14:paraId="2B3AE0CD" w14:textId="77777777" w:rsidR="009B5E33" w:rsidRDefault="009B5E33">
      <w:pPr>
        <w:pStyle w:val="a4"/>
        <w:spacing w:line="360" w:lineRule="auto"/>
        <w:ind w:firstLine="0"/>
        <w:jc w:val="center"/>
        <w:rPr>
          <w:rFonts w:ascii="宋体" w:hAnsi="宋体" w:cs="宋体"/>
          <w:b/>
          <w:bCs/>
        </w:rPr>
      </w:pPr>
    </w:p>
    <w:p w14:paraId="0CCEEDF8" w14:textId="77777777" w:rsidR="009B5E33" w:rsidRDefault="00000000">
      <w:pPr>
        <w:tabs>
          <w:tab w:val="left" w:pos="1740"/>
        </w:tabs>
        <w:spacing w:line="360" w:lineRule="auto"/>
        <w:ind w:firstLineChars="550" w:firstLine="1155"/>
        <w:jc w:val="left"/>
        <w:rPr>
          <w:rFonts w:ascii="宋体" w:hAnsi="宋体" w:cs="宋体"/>
          <w:b/>
          <w:bCs/>
          <w:sz w:val="24"/>
        </w:rPr>
      </w:pPr>
      <w:r>
        <w:rPr>
          <w:rFonts w:ascii="宋体" w:hAnsi="宋体" w:cs="宋体" w:hint="eastAsia"/>
          <w:color w:val="000000"/>
        </w:rPr>
        <w:t>授权委托人身份证复印件贴于此处，并加盖单位公章。</w:t>
      </w:r>
    </w:p>
    <w:p w14:paraId="798C003B" w14:textId="77777777" w:rsidR="009B5E33" w:rsidRDefault="009B5E33">
      <w:pPr>
        <w:pStyle w:val="a4"/>
        <w:spacing w:line="360" w:lineRule="auto"/>
        <w:ind w:firstLine="0"/>
        <w:jc w:val="center"/>
        <w:rPr>
          <w:rFonts w:ascii="宋体" w:hAnsi="宋体" w:cs="宋体"/>
          <w:b/>
          <w:bCs/>
        </w:rPr>
      </w:pPr>
    </w:p>
    <w:p w14:paraId="0AF1E008" w14:textId="77777777" w:rsidR="009B5E33" w:rsidRDefault="009B5E33">
      <w:pPr>
        <w:pStyle w:val="a4"/>
        <w:spacing w:line="360" w:lineRule="auto"/>
        <w:ind w:firstLine="0"/>
        <w:jc w:val="center"/>
        <w:rPr>
          <w:rFonts w:ascii="宋体" w:hAnsi="宋体" w:cs="宋体"/>
          <w:b/>
          <w:bCs/>
        </w:rPr>
      </w:pPr>
    </w:p>
    <w:p w14:paraId="7C2C4B79" w14:textId="77777777" w:rsidR="009B5E33" w:rsidRDefault="009B5E33">
      <w:pPr>
        <w:pStyle w:val="a4"/>
        <w:spacing w:line="360" w:lineRule="auto"/>
        <w:ind w:firstLine="0"/>
        <w:jc w:val="center"/>
        <w:rPr>
          <w:rFonts w:ascii="宋体" w:hAnsi="宋体" w:cs="宋体"/>
          <w:b/>
          <w:bCs/>
        </w:rPr>
      </w:pPr>
    </w:p>
    <w:p w14:paraId="4A58667B" w14:textId="77777777" w:rsidR="009B5E33" w:rsidRDefault="009B5E33">
      <w:pPr>
        <w:pStyle w:val="a4"/>
        <w:spacing w:line="360" w:lineRule="auto"/>
        <w:ind w:firstLine="0"/>
        <w:jc w:val="center"/>
        <w:rPr>
          <w:rFonts w:ascii="宋体" w:hAnsi="宋体" w:cs="宋体"/>
          <w:b/>
          <w:bCs/>
        </w:rPr>
      </w:pPr>
    </w:p>
    <w:p w14:paraId="3C604A89" w14:textId="77777777" w:rsidR="009B5E33" w:rsidRDefault="009B5E33">
      <w:pPr>
        <w:pStyle w:val="a4"/>
        <w:spacing w:line="360" w:lineRule="auto"/>
        <w:ind w:firstLine="0"/>
        <w:jc w:val="center"/>
        <w:rPr>
          <w:rFonts w:ascii="宋体" w:hAnsi="宋体" w:cs="宋体"/>
          <w:b/>
          <w:bCs/>
        </w:rPr>
      </w:pPr>
    </w:p>
    <w:p w14:paraId="5518390B" w14:textId="77777777" w:rsidR="009B5E33" w:rsidRDefault="00000000">
      <w:pPr>
        <w:rPr>
          <w:rFonts w:ascii="宋体" w:hAnsi="宋体" w:cs="宋体"/>
          <w:b/>
          <w:bCs/>
          <w:sz w:val="24"/>
        </w:rPr>
      </w:pPr>
      <w:r>
        <w:rPr>
          <w:rFonts w:ascii="宋体" w:hAnsi="宋体" w:cs="宋体" w:hint="eastAsia"/>
          <w:b/>
          <w:bCs/>
          <w:sz w:val="24"/>
        </w:rPr>
        <w:br w:type="page"/>
      </w:r>
    </w:p>
    <w:p w14:paraId="1D513B95" w14:textId="77777777" w:rsidR="009B5E33" w:rsidRDefault="00000000">
      <w:pPr>
        <w:spacing w:line="360" w:lineRule="auto"/>
        <w:jc w:val="left"/>
        <w:rPr>
          <w:rFonts w:ascii="宋体" w:hAnsi="宋体" w:cs="宋体"/>
          <w:b/>
          <w:bCs/>
          <w:sz w:val="24"/>
        </w:rPr>
      </w:pPr>
      <w:r>
        <w:rPr>
          <w:rFonts w:ascii="宋体" w:hAnsi="宋体" w:cs="宋体" w:hint="eastAsia"/>
          <w:b/>
          <w:bCs/>
          <w:sz w:val="24"/>
        </w:rPr>
        <w:lastRenderedPageBreak/>
        <w:t>附件三</w:t>
      </w:r>
    </w:p>
    <w:p w14:paraId="50677BC6" w14:textId="77777777" w:rsidR="009B5E33" w:rsidRDefault="00000000">
      <w:pPr>
        <w:pStyle w:val="a4"/>
        <w:spacing w:afterLines="50" w:after="120" w:line="360" w:lineRule="auto"/>
        <w:ind w:firstLine="0"/>
        <w:jc w:val="center"/>
        <w:rPr>
          <w:rFonts w:ascii="宋体" w:hAnsi="宋体" w:cs="宋体"/>
          <w:b/>
          <w:bCs/>
        </w:rPr>
      </w:pPr>
      <w:r>
        <w:rPr>
          <w:rFonts w:ascii="宋体" w:hAnsi="宋体" w:cs="宋体" w:hint="eastAsia"/>
          <w:b/>
          <w:bCs/>
        </w:rPr>
        <w:t>投标函</w:t>
      </w:r>
    </w:p>
    <w:p w14:paraId="2D04410F" w14:textId="77777777" w:rsidR="009B5E33" w:rsidRDefault="00000000">
      <w:pPr>
        <w:pStyle w:val="a4"/>
        <w:spacing w:line="360" w:lineRule="auto"/>
        <w:rPr>
          <w:rFonts w:ascii="宋体" w:hAnsi="宋体" w:cs="宋体"/>
        </w:rPr>
      </w:pPr>
      <w:r>
        <w:rPr>
          <w:rFonts w:ascii="宋体" w:hAnsi="宋体" w:cs="宋体" w:hint="eastAsia"/>
        </w:rPr>
        <w:t xml:space="preserve"> 致招标人：</w:t>
      </w:r>
    </w:p>
    <w:p w14:paraId="1740A608" w14:textId="77777777" w:rsidR="009B5E33" w:rsidRDefault="00000000">
      <w:pPr>
        <w:pStyle w:val="a4"/>
        <w:spacing w:line="360" w:lineRule="auto"/>
        <w:rPr>
          <w:rFonts w:ascii="宋体" w:hAnsi="宋体" w:cs="宋体"/>
        </w:rPr>
      </w:pPr>
      <w:r>
        <w:rPr>
          <w:rFonts w:ascii="宋体" w:hAnsi="宋体" w:cs="宋体" w:hint="eastAsia"/>
        </w:rPr>
        <w:t>1、根据已收到的</w:t>
      </w:r>
      <w:r>
        <w:rPr>
          <w:rFonts w:ascii="宋体" w:hAnsi="宋体" w:cs="宋体" w:hint="eastAsia"/>
          <w:u w:val="single"/>
        </w:rPr>
        <w:t>南通市R22026地块项目试桩检测</w:t>
      </w:r>
      <w:r>
        <w:rPr>
          <w:rFonts w:ascii="宋体" w:hAnsi="宋体" w:cs="宋体" w:hint="eastAsia"/>
        </w:rPr>
        <w:t>的招标文件，我单位经考察现场和研究招标文件、合同条款、规范、招标答疑和其他有关资料后，愿以固定总价人民币大写（含税价）</w:t>
      </w:r>
      <w:r>
        <w:rPr>
          <w:rFonts w:ascii="宋体" w:hAnsi="宋体" w:cs="宋体" w:hint="eastAsia"/>
          <w:u w:val="single"/>
        </w:rPr>
        <w:t xml:space="preserve">             </w:t>
      </w:r>
      <w:r>
        <w:rPr>
          <w:rFonts w:ascii="宋体" w:hAnsi="宋体" w:cs="宋体" w:hint="eastAsia"/>
        </w:rPr>
        <w:t>元整，小写</w:t>
      </w:r>
      <w:r>
        <w:rPr>
          <w:rFonts w:ascii="宋体" w:hAnsi="宋体" w:cs="宋体" w:hint="eastAsia"/>
          <w:u w:val="single"/>
        </w:rPr>
        <w:t xml:space="preserve">             </w:t>
      </w:r>
      <w:r>
        <w:rPr>
          <w:rFonts w:ascii="宋体" w:hAnsi="宋体" w:cs="宋体" w:hint="eastAsia"/>
        </w:rPr>
        <w:t xml:space="preserve">元整的报价，按招标文件中合同条款、技术规范、招标答疑的条件承包完成招标范围内的所有工作内容。我公司增值税税率为 </w:t>
      </w:r>
      <w:r>
        <w:rPr>
          <w:rFonts w:ascii="宋体" w:hAnsi="宋体" w:cs="宋体" w:hint="eastAsia"/>
          <w:u w:val="single"/>
        </w:rPr>
        <w:t xml:space="preserve">       </w:t>
      </w:r>
      <w:r>
        <w:rPr>
          <w:rFonts w:ascii="宋体" w:hAnsi="宋体" w:cs="宋体" w:hint="eastAsia"/>
        </w:rPr>
        <w:t>，承诺开具可抵扣的增值税专用发票。</w:t>
      </w:r>
    </w:p>
    <w:p w14:paraId="262E429F" w14:textId="77777777" w:rsidR="009B5E33" w:rsidRDefault="00000000">
      <w:pPr>
        <w:pStyle w:val="a4"/>
        <w:spacing w:line="360" w:lineRule="auto"/>
        <w:rPr>
          <w:rFonts w:ascii="宋体" w:hAnsi="宋体" w:cs="宋体"/>
        </w:rPr>
      </w:pPr>
      <w:r>
        <w:rPr>
          <w:rFonts w:ascii="宋体" w:hAnsi="宋体" w:cs="宋体" w:hint="eastAsia"/>
        </w:rPr>
        <w:t>2、我方接受招标文件中的合同款的支付条件。</w:t>
      </w:r>
    </w:p>
    <w:p w14:paraId="57BE8CB3" w14:textId="77777777" w:rsidR="009B5E33" w:rsidRDefault="00000000">
      <w:pPr>
        <w:pStyle w:val="a4"/>
        <w:spacing w:line="360" w:lineRule="auto"/>
        <w:rPr>
          <w:rFonts w:ascii="宋体" w:hAnsi="宋体" w:cs="宋体"/>
        </w:rPr>
      </w:pPr>
      <w:r>
        <w:rPr>
          <w:rFonts w:ascii="宋体" w:hAnsi="宋体" w:cs="宋体" w:hint="eastAsia"/>
        </w:rPr>
        <w:t>3、除非</w:t>
      </w:r>
      <w:proofErr w:type="gramStart"/>
      <w:r>
        <w:rPr>
          <w:rFonts w:ascii="宋体" w:hAnsi="宋体" w:cs="宋体" w:hint="eastAsia"/>
        </w:rPr>
        <w:t>另达成</w:t>
      </w:r>
      <w:proofErr w:type="gramEnd"/>
      <w:r>
        <w:rPr>
          <w:rFonts w:ascii="宋体" w:hAnsi="宋体" w:cs="宋体" w:hint="eastAsia"/>
        </w:rPr>
        <w:t>协议并生效，你方中标通知书和本投标文件将构成约束我们双方的合同。</w:t>
      </w:r>
    </w:p>
    <w:p w14:paraId="44289F0C" w14:textId="77777777" w:rsidR="009B5E33" w:rsidRDefault="00000000">
      <w:pPr>
        <w:pStyle w:val="a4"/>
        <w:spacing w:line="360" w:lineRule="auto"/>
        <w:rPr>
          <w:rFonts w:ascii="宋体" w:hAnsi="宋体" w:cs="宋体"/>
        </w:rPr>
      </w:pPr>
      <w:r>
        <w:rPr>
          <w:rFonts w:ascii="宋体" w:hAnsi="宋体" w:cs="宋体" w:hint="eastAsia"/>
        </w:rPr>
        <w:t xml:space="preserve">4、我公司提交的投标资料有效期为 </w:t>
      </w:r>
      <w:r>
        <w:rPr>
          <w:rFonts w:ascii="宋体" w:hAnsi="宋体" w:cs="宋体" w:hint="eastAsia"/>
          <w:u w:val="single"/>
        </w:rPr>
        <w:t xml:space="preserve">      </w:t>
      </w:r>
      <w:r>
        <w:rPr>
          <w:rFonts w:ascii="宋体" w:hAnsi="宋体" w:cs="宋体" w:hint="eastAsia"/>
        </w:rPr>
        <w:t>天（不少于60天）。</w:t>
      </w:r>
    </w:p>
    <w:p w14:paraId="656A580A" w14:textId="77777777" w:rsidR="009B5E33" w:rsidRDefault="00000000">
      <w:pPr>
        <w:pStyle w:val="a4"/>
        <w:spacing w:line="360" w:lineRule="auto"/>
        <w:rPr>
          <w:rFonts w:ascii="宋体" w:hAnsi="宋体" w:cs="宋体"/>
        </w:rPr>
      </w:pPr>
      <w:r>
        <w:rPr>
          <w:rFonts w:ascii="宋体" w:hAnsi="宋体" w:cs="宋体" w:hint="eastAsia"/>
        </w:rPr>
        <w:t>5、承诺招标文件及招标答疑中的全部条款。</w:t>
      </w:r>
    </w:p>
    <w:p w14:paraId="3BC058D1" w14:textId="77777777" w:rsidR="009B5E33" w:rsidRDefault="009B5E33">
      <w:pPr>
        <w:pStyle w:val="a4"/>
        <w:spacing w:line="360" w:lineRule="auto"/>
        <w:ind w:firstLine="0"/>
        <w:rPr>
          <w:rFonts w:ascii="宋体" w:hAnsi="宋体" w:cs="宋体"/>
        </w:rPr>
      </w:pPr>
    </w:p>
    <w:p w14:paraId="0FAEDD32" w14:textId="51F30B4C" w:rsidR="00826254" w:rsidRPr="00826254" w:rsidRDefault="00826254" w:rsidP="00826254">
      <w:pPr>
        <w:pStyle w:val="a4"/>
        <w:spacing w:line="360" w:lineRule="auto"/>
        <w:ind w:firstLineChars="200"/>
        <w:rPr>
          <w:rFonts w:ascii="宋体" w:hAnsi="宋体" w:cs="宋体" w:hint="eastAsia"/>
          <w:b/>
          <w:bCs/>
          <w:u w:val="single"/>
        </w:rPr>
      </w:pPr>
      <w:r w:rsidRPr="00826254">
        <w:rPr>
          <w:rFonts w:ascii="宋体" w:hAnsi="宋体" w:cs="宋体" w:hint="eastAsia"/>
          <w:b/>
          <w:bCs/>
          <w:u w:val="single"/>
        </w:rPr>
        <w:t>报价清单附后，格式自拟</w:t>
      </w:r>
    </w:p>
    <w:p w14:paraId="0A2BBF96" w14:textId="77777777" w:rsidR="00826254" w:rsidRDefault="00826254">
      <w:pPr>
        <w:pStyle w:val="a4"/>
        <w:spacing w:line="360" w:lineRule="auto"/>
        <w:rPr>
          <w:rFonts w:ascii="宋体" w:hAnsi="宋体" w:cs="宋体"/>
        </w:rPr>
      </w:pPr>
    </w:p>
    <w:p w14:paraId="7BEEAA23" w14:textId="77777777" w:rsidR="00826254" w:rsidRDefault="00826254">
      <w:pPr>
        <w:pStyle w:val="a4"/>
        <w:spacing w:line="360" w:lineRule="auto"/>
        <w:rPr>
          <w:rFonts w:ascii="宋体" w:hAnsi="宋体" w:cs="宋体"/>
        </w:rPr>
      </w:pPr>
    </w:p>
    <w:p w14:paraId="5D1C13F4" w14:textId="4B61A473" w:rsidR="009B5E33" w:rsidRDefault="00000000">
      <w:pPr>
        <w:pStyle w:val="a4"/>
        <w:spacing w:line="360" w:lineRule="auto"/>
        <w:rPr>
          <w:rFonts w:ascii="宋体" w:hAnsi="宋体" w:cs="宋体"/>
        </w:rPr>
      </w:pPr>
      <w:r>
        <w:rPr>
          <w:rFonts w:ascii="宋体" w:hAnsi="宋体" w:cs="宋体" w:hint="eastAsia"/>
        </w:rPr>
        <w:t xml:space="preserve">投标单位（签章）：                                 </w:t>
      </w:r>
    </w:p>
    <w:p w14:paraId="1936632A" w14:textId="77777777" w:rsidR="009B5E33" w:rsidRDefault="00000000">
      <w:pPr>
        <w:pStyle w:val="a4"/>
        <w:spacing w:line="360" w:lineRule="auto"/>
        <w:rPr>
          <w:rFonts w:ascii="宋体" w:hAnsi="宋体" w:cs="宋体"/>
        </w:rPr>
      </w:pPr>
      <w:r>
        <w:rPr>
          <w:rFonts w:ascii="宋体" w:hAnsi="宋体" w:cs="宋体" w:hint="eastAsia"/>
        </w:rPr>
        <w:t xml:space="preserve">法定代表人（签章）：                               </w:t>
      </w:r>
    </w:p>
    <w:p w14:paraId="56870ED5" w14:textId="77777777" w:rsidR="009B5E33" w:rsidRDefault="00000000">
      <w:pPr>
        <w:pStyle w:val="a4"/>
        <w:spacing w:line="360" w:lineRule="auto"/>
        <w:rPr>
          <w:rFonts w:ascii="宋体" w:hAnsi="宋体" w:cs="宋体"/>
        </w:rPr>
      </w:pPr>
      <w:r>
        <w:rPr>
          <w:rFonts w:ascii="宋体" w:hAnsi="宋体" w:cs="宋体" w:hint="eastAsia"/>
        </w:rPr>
        <w:t xml:space="preserve">投标单位地址：                                    </w:t>
      </w:r>
    </w:p>
    <w:p w14:paraId="1650F3A6" w14:textId="77777777" w:rsidR="009B5E33" w:rsidRDefault="00000000">
      <w:pPr>
        <w:pStyle w:val="a4"/>
        <w:spacing w:line="360" w:lineRule="auto"/>
        <w:rPr>
          <w:rFonts w:ascii="宋体" w:hAnsi="宋体" w:cs="宋体"/>
        </w:rPr>
      </w:pPr>
      <w:r>
        <w:rPr>
          <w:rFonts w:ascii="宋体" w:hAnsi="宋体" w:cs="宋体" w:hint="eastAsia"/>
        </w:rPr>
        <w:t xml:space="preserve">邮政编码：                                        </w:t>
      </w:r>
    </w:p>
    <w:p w14:paraId="3A9FDADB" w14:textId="77777777" w:rsidR="009B5E33" w:rsidRDefault="00000000">
      <w:pPr>
        <w:pStyle w:val="a4"/>
        <w:spacing w:line="360" w:lineRule="auto"/>
        <w:rPr>
          <w:rFonts w:ascii="宋体" w:hAnsi="宋体" w:cs="宋体"/>
        </w:rPr>
      </w:pPr>
      <w:r>
        <w:rPr>
          <w:rFonts w:ascii="宋体" w:hAnsi="宋体" w:cs="宋体" w:hint="eastAsia"/>
        </w:rPr>
        <w:t xml:space="preserve">电话：                                            </w:t>
      </w:r>
    </w:p>
    <w:p w14:paraId="219BDC33" w14:textId="77777777" w:rsidR="009B5E33" w:rsidRDefault="00000000">
      <w:pPr>
        <w:pStyle w:val="a4"/>
        <w:spacing w:line="360" w:lineRule="auto"/>
        <w:rPr>
          <w:rFonts w:ascii="宋体" w:hAnsi="宋体" w:cs="宋体"/>
        </w:rPr>
      </w:pPr>
      <w:r>
        <w:rPr>
          <w:rFonts w:ascii="宋体" w:hAnsi="宋体" w:cs="宋体" w:hint="eastAsia"/>
        </w:rPr>
        <w:t xml:space="preserve">传真：                                            </w:t>
      </w:r>
    </w:p>
    <w:p w14:paraId="735B65CB" w14:textId="77777777" w:rsidR="009B5E33" w:rsidRDefault="00000000">
      <w:pPr>
        <w:pStyle w:val="a4"/>
        <w:spacing w:line="360" w:lineRule="auto"/>
        <w:rPr>
          <w:rFonts w:ascii="宋体" w:hAnsi="宋体" w:cs="宋体"/>
        </w:rPr>
      </w:pPr>
      <w:r>
        <w:rPr>
          <w:rFonts w:ascii="宋体" w:hAnsi="宋体" w:cs="宋体" w:hint="eastAsia"/>
        </w:rPr>
        <w:t xml:space="preserve">开户银行名称及银行账号：                          </w:t>
      </w:r>
    </w:p>
    <w:p w14:paraId="145D11B6" w14:textId="77777777" w:rsidR="009B5E33" w:rsidRDefault="00000000">
      <w:pPr>
        <w:pStyle w:val="a4"/>
        <w:spacing w:line="360" w:lineRule="auto"/>
        <w:rPr>
          <w:rFonts w:ascii="宋体" w:hAnsi="宋体" w:cs="宋体"/>
        </w:rPr>
      </w:pPr>
      <w:r>
        <w:rPr>
          <w:rFonts w:ascii="宋体" w:hAnsi="宋体" w:cs="宋体" w:hint="eastAsia"/>
        </w:rPr>
        <w:t xml:space="preserve">开户行地址：                                      </w:t>
      </w:r>
    </w:p>
    <w:p w14:paraId="517D3B6C" w14:textId="77777777" w:rsidR="009B5E33" w:rsidRDefault="00000000">
      <w:pPr>
        <w:ind w:firstLineChars="200" w:firstLine="480"/>
        <w:rPr>
          <w:rFonts w:ascii="宋体" w:hAnsi="宋体" w:cs="宋体"/>
          <w:b/>
          <w:bCs/>
          <w:sz w:val="24"/>
        </w:rPr>
      </w:pPr>
      <w:r>
        <w:rPr>
          <w:rFonts w:ascii="宋体" w:hAnsi="宋体" w:cs="宋体" w:hint="eastAsia"/>
          <w:kern w:val="0"/>
          <w:sz w:val="24"/>
        </w:rPr>
        <w:t>电话：</w:t>
      </w:r>
      <w:r>
        <w:rPr>
          <w:rFonts w:ascii="宋体" w:hAnsi="宋体" w:cs="宋体" w:hint="eastAsia"/>
        </w:rPr>
        <w:t xml:space="preserve">                                            </w:t>
      </w:r>
      <w:r>
        <w:rPr>
          <w:rFonts w:ascii="宋体" w:hAnsi="宋体" w:cs="宋体" w:hint="eastAsia"/>
          <w:b/>
          <w:bCs/>
          <w:sz w:val="24"/>
        </w:rPr>
        <w:br w:type="page"/>
      </w:r>
    </w:p>
    <w:p w14:paraId="4C5D82F0" w14:textId="77777777" w:rsidR="009B5E33" w:rsidRDefault="00000000">
      <w:pPr>
        <w:spacing w:line="360" w:lineRule="auto"/>
        <w:jc w:val="left"/>
        <w:rPr>
          <w:rFonts w:ascii="宋体" w:hAnsi="宋体" w:cs="宋体"/>
          <w:b/>
          <w:bCs/>
          <w:sz w:val="28"/>
          <w:szCs w:val="28"/>
        </w:rPr>
      </w:pPr>
      <w:r>
        <w:rPr>
          <w:rFonts w:ascii="宋体" w:hAnsi="宋体" w:cs="宋体" w:hint="eastAsia"/>
          <w:b/>
          <w:bCs/>
          <w:sz w:val="24"/>
        </w:rPr>
        <w:lastRenderedPageBreak/>
        <w:t>附件四</w:t>
      </w:r>
    </w:p>
    <w:p w14:paraId="3A750FD3" w14:textId="77777777" w:rsidR="009B5E33" w:rsidRDefault="00000000">
      <w:pPr>
        <w:pStyle w:val="2"/>
        <w:snapToGrid w:val="0"/>
        <w:spacing w:line="360" w:lineRule="auto"/>
        <w:jc w:val="center"/>
        <w:rPr>
          <w:rFonts w:ascii="宋体" w:hAnsi="宋体" w:cs="宋体"/>
          <w:color w:val="000000"/>
        </w:rPr>
      </w:pPr>
      <w:r>
        <w:rPr>
          <w:rFonts w:ascii="宋体" w:hAnsi="宋体" w:cs="宋体" w:hint="eastAsia"/>
          <w:color w:val="000000"/>
          <w:sz w:val="28"/>
          <w:szCs w:val="28"/>
        </w:rPr>
        <w:t>无不良记录承诺书</w:t>
      </w:r>
    </w:p>
    <w:p w14:paraId="37ECD4F0" w14:textId="77777777" w:rsidR="009B5E33" w:rsidRDefault="00000000">
      <w:pPr>
        <w:snapToGrid w:val="0"/>
        <w:spacing w:line="360" w:lineRule="auto"/>
        <w:rPr>
          <w:rFonts w:ascii="宋体" w:hAnsi="宋体" w:cs="宋体"/>
          <w:sz w:val="24"/>
          <w:szCs w:val="28"/>
        </w:rPr>
      </w:pPr>
      <w:r>
        <w:rPr>
          <w:rFonts w:ascii="宋体" w:hAnsi="宋体" w:cs="宋体" w:hint="eastAsia"/>
          <w:b/>
          <w:sz w:val="24"/>
          <w:u w:val="single"/>
        </w:rPr>
        <w:t xml:space="preserve"> </w:t>
      </w:r>
      <w:r>
        <w:rPr>
          <w:rFonts w:ascii="宋体" w:hAnsi="宋体" w:cs="宋体" w:hint="eastAsia"/>
          <w:bCs/>
          <w:sz w:val="24"/>
          <w:u w:val="single"/>
        </w:rPr>
        <w:t>南通市中央创新区</w:t>
      </w:r>
      <w:proofErr w:type="gramStart"/>
      <w:r>
        <w:rPr>
          <w:rFonts w:ascii="宋体" w:hAnsi="宋体" w:cs="宋体" w:hint="eastAsia"/>
          <w:bCs/>
          <w:sz w:val="24"/>
          <w:u w:val="single"/>
        </w:rPr>
        <w:t>科创产业</w:t>
      </w:r>
      <w:proofErr w:type="gramEnd"/>
      <w:r>
        <w:rPr>
          <w:rFonts w:ascii="宋体" w:hAnsi="宋体" w:cs="宋体" w:hint="eastAsia"/>
          <w:bCs/>
          <w:sz w:val="24"/>
          <w:u w:val="single"/>
        </w:rPr>
        <w:t>发展有限公司</w:t>
      </w:r>
      <w:r>
        <w:rPr>
          <w:rFonts w:ascii="宋体" w:hAnsi="宋体" w:cs="宋体" w:hint="eastAsia"/>
          <w:sz w:val="24"/>
          <w:szCs w:val="28"/>
          <w:u w:val="single"/>
        </w:rPr>
        <w:t>：</w:t>
      </w:r>
    </w:p>
    <w:p w14:paraId="13B1D960" w14:textId="77777777" w:rsidR="009B5E33" w:rsidRDefault="00000000">
      <w:pPr>
        <w:widowControl/>
        <w:snapToGrid w:val="0"/>
        <w:spacing w:line="360" w:lineRule="auto"/>
        <w:ind w:firstLineChars="195" w:firstLine="468"/>
        <w:jc w:val="left"/>
        <w:rPr>
          <w:rFonts w:ascii="宋体" w:hAnsi="宋体" w:cs="宋体"/>
          <w:sz w:val="24"/>
        </w:rPr>
      </w:pPr>
      <w:r>
        <w:rPr>
          <w:rFonts w:ascii="宋体" w:hAnsi="宋体" w:cs="宋体" w:hint="eastAsia"/>
          <w:sz w:val="24"/>
        </w:rPr>
        <w:t>我方参加你方的</w:t>
      </w:r>
      <w:r>
        <w:rPr>
          <w:rFonts w:ascii="宋体" w:hAnsi="宋体" w:cs="宋体" w:hint="eastAsia"/>
          <w:b/>
          <w:kern w:val="0"/>
          <w:sz w:val="24"/>
          <w:u w:val="single"/>
        </w:rPr>
        <w:t xml:space="preserve">                                       </w:t>
      </w:r>
      <w:r>
        <w:rPr>
          <w:rFonts w:ascii="宋体" w:hAnsi="宋体" w:cs="宋体" w:hint="eastAsia"/>
          <w:sz w:val="24"/>
          <w:szCs w:val="28"/>
        </w:rPr>
        <w:t>（以下简称“本项目”）投标</w:t>
      </w:r>
      <w:r>
        <w:rPr>
          <w:rFonts w:ascii="宋体" w:hAnsi="宋体" w:cs="宋体" w:hint="eastAsia"/>
          <w:sz w:val="24"/>
        </w:rPr>
        <w:t>，现我方向你方慎重承诺：</w:t>
      </w:r>
    </w:p>
    <w:p w14:paraId="28ECF7B7" w14:textId="77777777" w:rsidR="009B5E33" w:rsidRDefault="00000000">
      <w:pPr>
        <w:snapToGrid w:val="0"/>
        <w:spacing w:line="360" w:lineRule="auto"/>
        <w:ind w:firstLineChars="195" w:firstLine="468"/>
        <w:rPr>
          <w:rFonts w:ascii="宋体" w:hAnsi="宋体" w:cs="宋体"/>
          <w:sz w:val="24"/>
        </w:rPr>
      </w:pPr>
      <w:r>
        <w:rPr>
          <w:rFonts w:ascii="宋体" w:hAnsi="宋体" w:cs="宋体" w:hint="eastAsia"/>
          <w:sz w:val="24"/>
        </w:rPr>
        <w:t>1、我公司未处于被责令停业的状态；</w:t>
      </w:r>
    </w:p>
    <w:p w14:paraId="25E7F808" w14:textId="77777777" w:rsidR="009B5E33" w:rsidRDefault="00000000">
      <w:pPr>
        <w:snapToGrid w:val="0"/>
        <w:spacing w:line="360" w:lineRule="auto"/>
        <w:ind w:firstLineChars="195" w:firstLine="468"/>
        <w:rPr>
          <w:rFonts w:ascii="宋体" w:hAnsi="宋体" w:cs="宋体"/>
          <w:sz w:val="24"/>
        </w:rPr>
      </w:pPr>
      <w:r>
        <w:rPr>
          <w:rFonts w:ascii="宋体" w:hAnsi="宋体" w:cs="宋体" w:hint="eastAsia"/>
          <w:sz w:val="24"/>
        </w:rPr>
        <w:t>2、我公司没有处在被相关行政主管部门取消投标资格的处罚期内；</w:t>
      </w:r>
    </w:p>
    <w:p w14:paraId="4F23087F" w14:textId="77777777" w:rsidR="009B5E33" w:rsidRDefault="00000000">
      <w:pPr>
        <w:snapToGrid w:val="0"/>
        <w:spacing w:line="360" w:lineRule="auto"/>
        <w:ind w:firstLineChars="195" w:firstLine="468"/>
        <w:rPr>
          <w:rFonts w:ascii="宋体" w:hAnsi="宋体" w:cs="宋体"/>
          <w:sz w:val="24"/>
        </w:rPr>
      </w:pPr>
      <w:r>
        <w:rPr>
          <w:rFonts w:ascii="宋体" w:hAnsi="宋体" w:cs="宋体" w:hint="eastAsia"/>
          <w:sz w:val="24"/>
        </w:rPr>
        <w:t>3、我公司没有处于财产被接管、冻结、破产的状态；</w:t>
      </w:r>
    </w:p>
    <w:p w14:paraId="0E09D5D1" w14:textId="77777777" w:rsidR="009B5E33" w:rsidRDefault="00000000">
      <w:pPr>
        <w:snapToGrid w:val="0"/>
        <w:spacing w:line="360" w:lineRule="auto"/>
        <w:ind w:leftChars="171" w:left="359" w:firstLineChars="45" w:firstLine="108"/>
        <w:rPr>
          <w:rFonts w:ascii="宋体" w:hAnsi="宋体" w:cs="宋体"/>
          <w:sz w:val="24"/>
        </w:rPr>
      </w:pPr>
      <w:r>
        <w:rPr>
          <w:rFonts w:ascii="宋体" w:hAnsi="宋体" w:cs="宋体" w:hint="eastAsia"/>
          <w:sz w:val="24"/>
        </w:rPr>
        <w:t>4、投标截止时间前三年内我公司承诺，在经营活动中没有重大违法记录；</w:t>
      </w:r>
    </w:p>
    <w:p w14:paraId="2A5C790F" w14:textId="77777777" w:rsidR="009B5E33" w:rsidRDefault="009B5E33">
      <w:pPr>
        <w:snapToGrid w:val="0"/>
        <w:spacing w:line="360" w:lineRule="auto"/>
        <w:ind w:firstLine="432"/>
        <w:rPr>
          <w:rFonts w:ascii="宋体" w:hAnsi="宋体" w:cs="宋体"/>
          <w:sz w:val="24"/>
          <w:szCs w:val="28"/>
        </w:rPr>
      </w:pPr>
    </w:p>
    <w:p w14:paraId="389D0EE3" w14:textId="77777777" w:rsidR="009B5E33" w:rsidRDefault="009B5E33">
      <w:pPr>
        <w:snapToGrid w:val="0"/>
        <w:spacing w:line="360" w:lineRule="auto"/>
        <w:ind w:firstLine="432"/>
        <w:rPr>
          <w:rFonts w:ascii="宋体" w:hAnsi="宋体" w:cs="宋体"/>
          <w:sz w:val="24"/>
          <w:szCs w:val="28"/>
        </w:rPr>
      </w:pPr>
    </w:p>
    <w:p w14:paraId="7C50FD84" w14:textId="77777777" w:rsidR="009B5E33" w:rsidRDefault="009B5E33">
      <w:pPr>
        <w:snapToGrid w:val="0"/>
        <w:spacing w:line="360" w:lineRule="auto"/>
        <w:rPr>
          <w:rFonts w:ascii="宋体" w:hAnsi="宋体" w:cs="宋体"/>
          <w:sz w:val="24"/>
          <w:szCs w:val="28"/>
        </w:rPr>
      </w:pPr>
    </w:p>
    <w:p w14:paraId="4A1AB61A" w14:textId="77777777" w:rsidR="009B5E33" w:rsidRDefault="00000000">
      <w:pPr>
        <w:snapToGrid w:val="0"/>
        <w:spacing w:line="360" w:lineRule="auto"/>
        <w:ind w:rightChars="-244" w:right="-512" w:firstLineChars="1550" w:firstLine="3720"/>
        <w:rPr>
          <w:rFonts w:ascii="宋体" w:hAnsi="宋体" w:cs="宋体"/>
          <w:sz w:val="24"/>
          <w:szCs w:val="28"/>
        </w:rPr>
      </w:pPr>
      <w:r>
        <w:rPr>
          <w:rFonts w:ascii="宋体" w:hAnsi="宋体" w:cs="宋体" w:hint="eastAsia"/>
          <w:sz w:val="24"/>
          <w:szCs w:val="28"/>
        </w:rPr>
        <w:t>投标人（盖公章）：</w:t>
      </w:r>
      <w:r>
        <w:rPr>
          <w:rFonts w:ascii="宋体" w:hAnsi="宋体" w:cs="宋体" w:hint="eastAsia"/>
          <w:sz w:val="24"/>
          <w:szCs w:val="28"/>
          <w:u w:val="single"/>
        </w:rPr>
        <w:t xml:space="preserve">            </w:t>
      </w:r>
      <w:r>
        <w:rPr>
          <w:rFonts w:ascii="宋体" w:hAnsi="宋体" w:cs="宋体" w:hint="eastAsia"/>
          <w:sz w:val="24"/>
          <w:szCs w:val="28"/>
        </w:rPr>
        <w:t xml:space="preserve"> </w:t>
      </w:r>
    </w:p>
    <w:p w14:paraId="7DC8D4BD" w14:textId="77777777" w:rsidR="009B5E33" w:rsidRDefault="00000000">
      <w:pPr>
        <w:tabs>
          <w:tab w:val="left" w:pos="4320"/>
        </w:tabs>
        <w:snapToGrid w:val="0"/>
        <w:spacing w:line="360" w:lineRule="auto"/>
        <w:ind w:rightChars="-244" w:right="-512" w:firstLineChars="1550" w:firstLine="3720"/>
        <w:rPr>
          <w:rFonts w:ascii="宋体" w:hAnsi="宋体" w:cs="宋体"/>
          <w:sz w:val="24"/>
          <w:szCs w:val="28"/>
        </w:rPr>
      </w:pPr>
      <w:r>
        <w:rPr>
          <w:rFonts w:ascii="宋体" w:hAnsi="宋体" w:cs="宋体" w:hint="eastAsia"/>
          <w:sz w:val="24"/>
          <w:szCs w:val="28"/>
        </w:rPr>
        <w:t>法定代表人或授权委托代理人（签字或盖章）：</w:t>
      </w:r>
      <w:r>
        <w:rPr>
          <w:rFonts w:ascii="宋体" w:hAnsi="宋体" w:cs="宋体" w:hint="eastAsia"/>
          <w:sz w:val="24"/>
          <w:szCs w:val="28"/>
          <w:u w:val="single"/>
        </w:rPr>
        <w:t xml:space="preserve">        </w:t>
      </w:r>
      <w:r>
        <w:rPr>
          <w:rFonts w:ascii="宋体" w:hAnsi="宋体" w:cs="宋体" w:hint="eastAsia"/>
          <w:sz w:val="24"/>
          <w:szCs w:val="28"/>
        </w:rPr>
        <w:t xml:space="preserve"> </w:t>
      </w:r>
    </w:p>
    <w:p w14:paraId="1C9659F0" w14:textId="77777777" w:rsidR="009B5E33" w:rsidRDefault="00000000">
      <w:pPr>
        <w:rPr>
          <w:rFonts w:ascii="宋体" w:hAnsi="宋体" w:cs="宋体"/>
        </w:rPr>
      </w:pPr>
      <w:r>
        <w:rPr>
          <w:rFonts w:ascii="宋体" w:hAnsi="宋体" w:cs="宋体" w:hint="eastAsia"/>
        </w:rPr>
        <w:t xml:space="preserve">                                          </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4F0508A7" w14:textId="77777777" w:rsidR="009B5E33" w:rsidRDefault="00000000">
      <w:pPr>
        <w:rPr>
          <w:rFonts w:ascii="宋体" w:hAnsi="宋体" w:cs="宋体"/>
        </w:rPr>
      </w:pPr>
      <w:r>
        <w:rPr>
          <w:rFonts w:ascii="宋体" w:hAnsi="宋体" w:cs="宋体" w:hint="eastAsia"/>
        </w:rPr>
        <w:br w:type="page"/>
      </w:r>
    </w:p>
    <w:p w14:paraId="0F29DEEA" w14:textId="77777777" w:rsidR="009B5E33" w:rsidRDefault="00000000">
      <w:pPr>
        <w:spacing w:line="360" w:lineRule="auto"/>
        <w:jc w:val="left"/>
        <w:rPr>
          <w:rFonts w:ascii="宋体" w:hAnsi="宋体" w:cs="宋体"/>
          <w:b/>
          <w:bCs/>
          <w:sz w:val="24"/>
        </w:rPr>
      </w:pPr>
      <w:r>
        <w:rPr>
          <w:rFonts w:ascii="宋体" w:hAnsi="宋体" w:cs="宋体" w:hint="eastAsia"/>
          <w:b/>
          <w:bCs/>
          <w:sz w:val="24"/>
        </w:rPr>
        <w:lastRenderedPageBreak/>
        <w:t>附件五</w:t>
      </w:r>
    </w:p>
    <w:p w14:paraId="54596E3B" w14:textId="77777777" w:rsidR="009B5E33" w:rsidRDefault="009B5E33">
      <w:pPr>
        <w:rPr>
          <w:rFonts w:ascii="宋体" w:hAnsi="宋体" w:cs="宋体"/>
        </w:rPr>
      </w:pPr>
    </w:p>
    <w:p w14:paraId="05E6A242" w14:textId="77777777" w:rsidR="009B5E33" w:rsidRDefault="009B5E33">
      <w:pPr>
        <w:pStyle w:val="1"/>
        <w:rPr>
          <w:rFonts w:ascii="宋体" w:hAnsi="宋体" w:cs="宋体"/>
        </w:rPr>
      </w:pPr>
    </w:p>
    <w:p w14:paraId="7BEB62C3" w14:textId="77777777" w:rsidR="009B5E33" w:rsidRDefault="00000000">
      <w:pPr>
        <w:snapToGrid w:val="0"/>
        <w:spacing w:line="360" w:lineRule="auto"/>
        <w:jc w:val="center"/>
        <w:outlineLvl w:val="4"/>
        <w:rPr>
          <w:rFonts w:ascii="宋体" w:hAnsi="宋体" w:cs="宋体"/>
          <w:sz w:val="28"/>
          <w:szCs w:val="28"/>
        </w:rPr>
      </w:pPr>
      <w:r>
        <w:rPr>
          <w:rFonts w:ascii="宋体" w:hAnsi="宋体" w:cs="宋体" w:hint="eastAsia"/>
          <w:b/>
          <w:bCs/>
          <w:sz w:val="28"/>
          <w:szCs w:val="28"/>
        </w:rPr>
        <w:t>关于资格文件的声明函</w:t>
      </w:r>
    </w:p>
    <w:p w14:paraId="1038DA2A" w14:textId="77777777" w:rsidR="009B5E33" w:rsidRDefault="00000000">
      <w:pPr>
        <w:pStyle w:val="a4"/>
        <w:overflowPunct w:val="0"/>
        <w:spacing w:line="360" w:lineRule="auto"/>
        <w:ind w:firstLine="0"/>
        <w:rPr>
          <w:rFonts w:ascii="宋体" w:hAnsi="宋体" w:cs="宋体"/>
        </w:rPr>
      </w:pPr>
      <w:r>
        <w:rPr>
          <w:rFonts w:ascii="宋体" w:hAnsi="宋体" w:cs="宋体" w:hint="eastAsia"/>
        </w:rPr>
        <w:t xml:space="preserve"> </w:t>
      </w:r>
    </w:p>
    <w:p w14:paraId="70163287" w14:textId="77777777" w:rsidR="009B5E33" w:rsidRDefault="00000000">
      <w:pPr>
        <w:pStyle w:val="a4"/>
        <w:overflowPunct w:val="0"/>
        <w:spacing w:line="360" w:lineRule="auto"/>
        <w:ind w:firstLine="0"/>
        <w:rPr>
          <w:rFonts w:ascii="宋体" w:hAnsi="宋体" w:cs="宋体"/>
        </w:rPr>
      </w:pPr>
      <w:r>
        <w:rPr>
          <w:rFonts w:ascii="宋体" w:hAnsi="宋体" w:cs="宋体" w:hint="eastAsia"/>
          <w:u w:val="single"/>
        </w:rPr>
        <w:t xml:space="preserve"> 南通市中央创新区</w:t>
      </w:r>
      <w:proofErr w:type="gramStart"/>
      <w:r>
        <w:rPr>
          <w:rFonts w:ascii="宋体" w:hAnsi="宋体" w:cs="宋体" w:hint="eastAsia"/>
          <w:u w:val="single"/>
        </w:rPr>
        <w:t>科创产业</w:t>
      </w:r>
      <w:proofErr w:type="gramEnd"/>
      <w:r>
        <w:rPr>
          <w:rFonts w:ascii="宋体" w:hAnsi="宋体" w:cs="宋体" w:hint="eastAsia"/>
          <w:u w:val="single"/>
        </w:rPr>
        <w:t xml:space="preserve">发展有限公司  </w:t>
      </w:r>
      <w:r>
        <w:rPr>
          <w:rFonts w:ascii="宋体" w:hAnsi="宋体" w:cs="宋体" w:hint="eastAsia"/>
        </w:rPr>
        <w:t>：</w:t>
      </w:r>
    </w:p>
    <w:p w14:paraId="1E9D6ADE" w14:textId="77777777" w:rsidR="009B5E33" w:rsidRDefault="00000000">
      <w:pPr>
        <w:pStyle w:val="a4"/>
        <w:overflowPunct w:val="0"/>
        <w:spacing w:line="360" w:lineRule="auto"/>
        <w:ind w:firstLine="660"/>
        <w:rPr>
          <w:rFonts w:ascii="宋体" w:hAnsi="宋体" w:cs="宋体"/>
        </w:rPr>
      </w:pPr>
      <w:r>
        <w:rPr>
          <w:rFonts w:ascii="宋体" w:hAnsi="宋体" w:cs="宋体" w:hint="eastAsia"/>
        </w:rPr>
        <w:t>本公司愿就由贵公司组织实施的</w:t>
      </w:r>
      <w:r>
        <w:rPr>
          <w:rFonts w:ascii="宋体" w:hAnsi="宋体" w:cs="宋体" w:hint="eastAsia"/>
          <w:u w:val="single"/>
        </w:rPr>
        <w:t xml:space="preserve">                    （项目名称）</w:t>
      </w:r>
      <w:r>
        <w:rPr>
          <w:rFonts w:ascii="宋体" w:hAnsi="宋体" w:cs="宋体" w:hint="eastAsia"/>
        </w:rPr>
        <w:t>的招标活动进行投标。本公司所提交的投标文件中所有关于投标资格的文件、证明和陈述均是真实的、准确的。若与真实情况不符，本公司愿意承担由此而产生的一切后果。</w:t>
      </w:r>
    </w:p>
    <w:p w14:paraId="18198A03" w14:textId="77777777" w:rsidR="009B5E33" w:rsidRDefault="009B5E33">
      <w:pPr>
        <w:pStyle w:val="a4"/>
        <w:overflowPunct w:val="0"/>
        <w:spacing w:line="360" w:lineRule="auto"/>
        <w:ind w:firstLine="660"/>
        <w:rPr>
          <w:rFonts w:ascii="宋体" w:hAnsi="宋体" w:cs="宋体"/>
        </w:rPr>
      </w:pPr>
    </w:p>
    <w:p w14:paraId="26D053E2" w14:textId="77777777" w:rsidR="009B5E33" w:rsidRDefault="00000000">
      <w:pPr>
        <w:pStyle w:val="a4"/>
        <w:overflowPunct w:val="0"/>
        <w:spacing w:line="480" w:lineRule="auto"/>
        <w:rPr>
          <w:rFonts w:ascii="宋体" w:hAnsi="宋体" w:cs="宋体"/>
        </w:rPr>
      </w:pPr>
      <w:r>
        <w:rPr>
          <w:rFonts w:ascii="宋体" w:hAnsi="宋体" w:cs="宋体" w:hint="eastAsia"/>
        </w:rPr>
        <w:tab/>
      </w:r>
      <w:r>
        <w:rPr>
          <w:rFonts w:ascii="宋体" w:hAnsi="宋体" w:cs="宋体" w:hint="eastAsia"/>
        </w:rPr>
        <w:tab/>
      </w:r>
      <w:r>
        <w:rPr>
          <w:rFonts w:ascii="宋体" w:hAnsi="宋体" w:cs="宋体" w:hint="eastAsia"/>
        </w:rPr>
        <w:tab/>
      </w:r>
      <w:r>
        <w:rPr>
          <w:rFonts w:ascii="宋体" w:hAnsi="宋体" w:cs="宋体" w:hint="eastAsia"/>
        </w:rPr>
        <w:tab/>
        <w:t xml:space="preserve">             法定代表人或委托代理人（签字或盖章）：</w:t>
      </w:r>
    </w:p>
    <w:p w14:paraId="212EC0D2" w14:textId="77777777" w:rsidR="009B5E33" w:rsidRDefault="00000000">
      <w:pPr>
        <w:pStyle w:val="a4"/>
        <w:overflowPunct w:val="0"/>
        <w:spacing w:line="480" w:lineRule="auto"/>
        <w:ind w:left="1700" w:firstLine="0"/>
        <w:jc w:val="center"/>
        <w:rPr>
          <w:rFonts w:ascii="宋体" w:hAnsi="宋体" w:cs="宋体"/>
        </w:rPr>
      </w:pPr>
      <w:r>
        <w:rPr>
          <w:rFonts w:ascii="宋体" w:hAnsi="宋体" w:cs="宋体" w:hint="eastAsia"/>
        </w:rPr>
        <w:t>投标人（公章）：</w:t>
      </w:r>
    </w:p>
    <w:p w14:paraId="19A80937" w14:textId="77777777" w:rsidR="009B5E33" w:rsidRDefault="00000000">
      <w:pPr>
        <w:wordWrap w:val="0"/>
        <w:spacing w:line="480" w:lineRule="auto"/>
        <w:jc w:val="right"/>
        <w:rPr>
          <w:rFonts w:ascii="宋体" w:hAnsi="宋体" w:cs="宋体"/>
          <w:b/>
          <w:bCs/>
          <w:sz w:val="24"/>
        </w:rPr>
      </w:pPr>
      <w:r>
        <w:rPr>
          <w:rFonts w:ascii="宋体" w:hAnsi="宋体" w:cs="宋体" w:hint="eastAsia"/>
        </w:rPr>
        <w:t xml:space="preserve">           日期：  年</w:t>
      </w:r>
      <w:r>
        <w:rPr>
          <w:rFonts w:ascii="宋体" w:hAnsi="宋体" w:cs="宋体" w:hint="eastAsia"/>
        </w:rPr>
        <w:tab/>
        <w:t xml:space="preserve"> 月 </w:t>
      </w:r>
      <w:r>
        <w:rPr>
          <w:rFonts w:ascii="宋体" w:hAnsi="宋体" w:cs="宋体" w:hint="eastAsia"/>
        </w:rPr>
        <w:tab/>
        <w:t xml:space="preserve">日                 </w:t>
      </w:r>
    </w:p>
    <w:p w14:paraId="5E763D0C" w14:textId="77777777" w:rsidR="009B5E33" w:rsidRDefault="009B5E33">
      <w:pPr>
        <w:pStyle w:val="1"/>
        <w:spacing w:line="480" w:lineRule="auto"/>
        <w:rPr>
          <w:rFonts w:ascii="宋体" w:hAnsi="宋体" w:cs="宋体"/>
        </w:rPr>
      </w:pPr>
    </w:p>
    <w:p w14:paraId="7910ECCB" w14:textId="77777777" w:rsidR="009B5E33" w:rsidRDefault="009B5E33">
      <w:pPr>
        <w:widowControl/>
        <w:adjustRightInd w:val="0"/>
        <w:snapToGrid w:val="0"/>
        <w:spacing w:line="480" w:lineRule="auto"/>
        <w:jc w:val="left"/>
        <w:rPr>
          <w:rFonts w:ascii="宋体" w:hAnsi="宋体" w:cs="宋体"/>
          <w:sz w:val="72"/>
          <w:szCs w:val="72"/>
        </w:rPr>
      </w:pPr>
      <w:bookmarkStart w:id="2" w:name="_Toc29121"/>
      <w:bookmarkStart w:id="3" w:name="_Toc27925"/>
    </w:p>
    <w:p w14:paraId="1959161E" w14:textId="77777777" w:rsidR="009B5E33" w:rsidRDefault="00000000">
      <w:pPr>
        <w:rPr>
          <w:rFonts w:ascii="宋体" w:hAnsi="宋体" w:cs="宋体"/>
          <w:b/>
          <w:sz w:val="28"/>
          <w:szCs w:val="28"/>
        </w:rPr>
      </w:pPr>
      <w:r>
        <w:rPr>
          <w:rFonts w:ascii="宋体" w:hAnsi="宋体" w:cs="宋体" w:hint="eastAsia"/>
          <w:b/>
          <w:sz w:val="28"/>
          <w:szCs w:val="28"/>
        </w:rPr>
        <w:br w:type="page"/>
      </w:r>
    </w:p>
    <w:p w14:paraId="09B245CF" w14:textId="77777777" w:rsidR="009B5E33" w:rsidRDefault="00000000">
      <w:pPr>
        <w:pStyle w:val="1"/>
        <w:ind w:firstLineChars="0" w:firstLine="0"/>
        <w:rPr>
          <w:rFonts w:ascii="宋体" w:hAnsi="宋体" w:cs="宋体"/>
          <w:b/>
          <w:bCs/>
          <w:sz w:val="24"/>
          <w:szCs w:val="24"/>
        </w:rPr>
      </w:pPr>
      <w:r>
        <w:rPr>
          <w:rFonts w:ascii="宋体" w:hAnsi="宋体" w:cs="宋体" w:hint="eastAsia"/>
          <w:b/>
          <w:bCs/>
          <w:sz w:val="24"/>
          <w:szCs w:val="24"/>
        </w:rPr>
        <w:lastRenderedPageBreak/>
        <w:t>附件六</w:t>
      </w:r>
    </w:p>
    <w:bookmarkEnd w:id="2"/>
    <w:bookmarkEnd w:id="3"/>
    <w:p w14:paraId="172CBF90" w14:textId="77777777" w:rsidR="009B5E33" w:rsidRDefault="009B5E33">
      <w:pPr>
        <w:spacing w:line="261" w:lineRule="auto"/>
        <w:rPr>
          <w:rFonts w:ascii="宋体" w:hAnsi="宋体" w:cs="宋体"/>
        </w:rPr>
      </w:pPr>
    </w:p>
    <w:p w14:paraId="2ABDB4FB" w14:textId="77777777" w:rsidR="009B5E33" w:rsidRDefault="00000000">
      <w:pPr>
        <w:widowControl/>
        <w:jc w:val="center"/>
        <w:rPr>
          <w:rFonts w:ascii="宋体" w:hAnsi="宋体" w:cs="宋体"/>
        </w:rPr>
      </w:pPr>
      <w:r>
        <w:rPr>
          <w:rFonts w:ascii="宋体" w:hAnsi="宋体" w:cs="宋体" w:hint="eastAsia"/>
          <w:b/>
          <w:bCs/>
          <w:color w:val="000000"/>
          <w:kern w:val="0"/>
          <w:sz w:val="52"/>
          <w:szCs w:val="52"/>
          <w:lang w:bidi="ar"/>
        </w:rPr>
        <w:t>南通市桩基（地基）工程检测合同</w:t>
      </w:r>
    </w:p>
    <w:p w14:paraId="4AD4C777" w14:textId="77777777" w:rsidR="009B5E33" w:rsidRDefault="009B5E33">
      <w:pPr>
        <w:pStyle w:val="afffffb"/>
        <w:rPr>
          <w:rFonts w:cs="宋体"/>
        </w:rPr>
      </w:pPr>
    </w:p>
    <w:p w14:paraId="5FF5089B" w14:textId="77777777" w:rsidR="009B5E33" w:rsidRDefault="009B5E33">
      <w:pPr>
        <w:pStyle w:val="afffffb"/>
        <w:rPr>
          <w:rFonts w:cs="宋体"/>
        </w:rPr>
      </w:pPr>
    </w:p>
    <w:p w14:paraId="5657FD1F" w14:textId="77777777" w:rsidR="009B5E33" w:rsidRDefault="009B5E33">
      <w:pPr>
        <w:pStyle w:val="afffffb"/>
        <w:rPr>
          <w:rFonts w:cs="宋体"/>
        </w:rPr>
      </w:pPr>
    </w:p>
    <w:p w14:paraId="08966DCD" w14:textId="77777777" w:rsidR="009B5E33" w:rsidRDefault="009B5E33">
      <w:pPr>
        <w:pStyle w:val="afffffb"/>
        <w:rPr>
          <w:rFonts w:cs="宋体"/>
        </w:rPr>
      </w:pPr>
    </w:p>
    <w:p w14:paraId="0DFEF54B" w14:textId="77777777" w:rsidR="009B5E33" w:rsidRDefault="009B5E33">
      <w:pPr>
        <w:pStyle w:val="afffffb"/>
        <w:rPr>
          <w:rFonts w:cs="宋体"/>
        </w:rPr>
      </w:pPr>
    </w:p>
    <w:p w14:paraId="0914EAFB" w14:textId="77777777" w:rsidR="009B5E33" w:rsidRDefault="009B5E33">
      <w:pPr>
        <w:pStyle w:val="afffffb"/>
        <w:rPr>
          <w:rFonts w:cs="宋体"/>
        </w:rPr>
      </w:pPr>
    </w:p>
    <w:p w14:paraId="02876386" w14:textId="77777777" w:rsidR="009B5E33" w:rsidRDefault="009B5E33">
      <w:pPr>
        <w:pStyle w:val="afffffb"/>
        <w:rPr>
          <w:rFonts w:cs="宋体"/>
        </w:rPr>
      </w:pPr>
    </w:p>
    <w:p w14:paraId="1F01B1F8" w14:textId="77777777" w:rsidR="009B5E33" w:rsidRDefault="009B5E33">
      <w:pPr>
        <w:pStyle w:val="afffffb"/>
        <w:rPr>
          <w:rFonts w:cs="宋体"/>
        </w:rPr>
      </w:pPr>
    </w:p>
    <w:p w14:paraId="1F1549F8" w14:textId="77777777" w:rsidR="009B5E33" w:rsidRDefault="009B5E33">
      <w:pPr>
        <w:pStyle w:val="afffffb"/>
        <w:rPr>
          <w:rFonts w:cs="宋体"/>
        </w:rPr>
      </w:pPr>
    </w:p>
    <w:p w14:paraId="0EC37588" w14:textId="77777777" w:rsidR="009B5E33" w:rsidRDefault="009B5E33">
      <w:pPr>
        <w:pStyle w:val="afffffb"/>
        <w:rPr>
          <w:rFonts w:cs="宋体"/>
        </w:rPr>
      </w:pPr>
    </w:p>
    <w:p w14:paraId="7B808BFD" w14:textId="77777777" w:rsidR="009B5E33" w:rsidRDefault="009B5E33">
      <w:pPr>
        <w:pStyle w:val="afffffb"/>
        <w:rPr>
          <w:rFonts w:cs="宋体"/>
        </w:rPr>
      </w:pPr>
    </w:p>
    <w:p w14:paraId="0D8761D9" w14:textId="77777777" w:rsidR="009B5E33" w:rsidRDefault="009B5E33">
      <w:pPr>
        <w:pStyle w:val="afffffb"/>
        <w:rPr>
          <w:rFonts w:cs="宋体"/>
        </w:rPr>
      </w:pPr>
    </w:p>
    <w:p w14:paraId="1DC17BE7" w14:textId="77777777" w:rsidR="009B5E33" w:rsidRDefault="009B5E33">
      <w:pPr>
        <w:pStyle w:val="afffffb"/>
        <w:rPr>
          <w:rFonts w:cs="宋体"/>
        </w:rPr>
      </w:pPr>
    </w:p>
    <w:p w14:paraId="22BB1DFE" w14:textId="77777777" w:rsidR="009B5E33" w:rsidRDefault="009B5E33">
      <w:pPr>
        <w:pStyle w:val="afffffb"/>
        <w:rPr>
          <w:rFonts w:cs="宋体"/>
        </w:rPr>
      </w:pPr>
    </w:p>
    <w:p w14:paraId="7F7A6147" w14:textId="77777777" w:rsidR="009B5E33" w:rsidRDefault="009B5E33">
      <w:pPr>
        <w:pStyle w:val="afffffb"/>
        <w:ind w:firstLineChars="0" w:firstLine="0"/>
        <w:rPr>
          <w:rFonts w:cs="宋体"/>
        </w:rPr>
      </w:pPr>
    </w:p>
    <w:p w14:paraId="14F2CFFD" w14:textId="77777777" w:rsidR="009B5E33" w:rsidRDefault="00000000">
      <w:pPr>
        <w:widowControl/>
        <w:jc w:val="center"/>
        <w:rPr>
          <w:rFonts w:ascii="宋体" w:hAnsi="宋体" w:cs="宋体"/>
        </w:rPr>
      </w:pPr>
      <w:r>
        <w:rPr>
          <w:rFonts w:ascii="宋体" w:hAnsi="宋体" w:cs="宋体"/>
          <w:noProof/>
        </w:rPr>
        <mc:AlternateContent>
          <mc:Choice Requires="wps">
            <w:drawing>
              <wp:anchor distT="0" distB="0" distL="114300" distR="114300" simplePos="0" relativeHeight="251661312" behindDoc="0" locked="0" layoutInCell="1" allowOverlap="1" wp14:anchorId="10076EAD" wp14:editId="082DA40A">
                <wp:simplePos x="0" y="0"/>
                <wp:positionH relativeFrom="column">
                  <wp:posOffset>3977640</wp:posOffset>
                </wp:positionH>
                <wp:positionV relativeFrom="paragraph">
                  <wp:posOffset>75565</wp:posOffset>
                </wp:positionV>
                <wp:extent cx="807720" cy="553085"/>
                <wp:effectExtent l="0" t="0" r="11430" b="18415"/>
                <wp:wrapSquare wrapText="bothSides"/>
                <wp:docPr id="3" name="文本框 3"/>
                <wp:cNvGraphicFramePr/>
                <a:graphic xmlns:a="http://schemas.openxmlformats.org/drawingml/2006/main">
                  <a:graphicData uri="http://schemas.microsoft.com/office/word/2010/wordprocessingShape">
                    <wps:wsp>
                      <wps:cNvSpPr txBox="1"/>
                      <wps:spPr>
                        <a:xfrm>
                          <a:off x="0" y="0"/>
                          <a:ext cx="807720" cy="553085"/>
                        </a:xfrm>
                        <a:prstGeom prst="rect">
                          <a:avLst/>
                        </a:prstGeom>
                        <a:gradFill rotWithShape="0">
                          <a:gsLst>
                            <a:gs pos="0">
                              <a:srgbClr val="FFFFFF"/>
                            </a:gs>
                            <a:gs pos="100000">
                              <a:srgbClr val="FFFFFF"/>
                            </a:gs>
                          </a:gsLst>
                          <a:lin ang="0"/>
                          <a:tileRect/>
                        </a:gradFill>
                        <a:ln w="15875">
                          <a:noFill/>
                        </a:ln>
                      </wps:spPr>
                      <wps:txbx>
                        <w:txbxContent>
                          <w:p w14:paraId="7834BA8D" w14:textId="77777777" w:rsidR="009B5E33" w:rsidRDefault="00000000">
                            <w:pPr>
                              <w:widowControl/>
                              <w:jc w:val="center"/>
                            </w:pPr>
                            <w:r>
                              <w:rPr>
                                <w:rFonts w:ascii="Arial Unicode MS" w:eastAsia="Arial Unicode MS" w:hAnsi="Arial Unicode MS" w:cs="Arial Unicode MS"/>
                                <w:b/>
                                <w:bCs/>
                                <w:color w:val="000000"/>
                                <w:kern w:val="0"/>
                                <w:sz w:val="36"/>
                                <w:szCs w:val="36"/>
                                <w:lang w:bidi="ar"/>
                              </w:rPr>
                              <w:t>监制</w:t>
                            </w:r>
                          </w:p>
                        </w:txbxContent>
                      </wps:txbx>
                      <wps:bodyPr upright="1"/>
                    </wps:wsp>
                  </a:graphicData>
                </a:graphic>
              </wp:anchor>
            </w:drawing>
          </mc:Choice>
          <mc:Fallback>
            <w:pict>
              <v:shapetype w14:anchorId="10076EAD" id="_x0000_t202" coordsize="21600,21600" o:spt="202" path="m,l,21600r21600,l21600,xe">
                <v:stroke joinstyle="miter"/>
                <v:path gradientshapeok="t" o:connecttype="rect"/>
              </v:shapetype>
              <v:shape id="文本框 3" o:spid="_x0000_s1028" type="#_x0000_t202" style="position:absolute;left:0;text-align:left;margin-left:313.2pt;margin-top:5.95pt;width:63.6pt;height:43.5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" stroked="f" strokeweight="1.25pt">
                <v:fill angle="90" focus="100%" type="gradient">
                  <o:fill v:ext="view" type="gradientUnscaled"/>
                </v:fill>
                <v:textbox>
                  <w:txbxContent>
                    <w:p w14:paraId="7834BA8D" w14:textId="77777777" w:rsidR="009B5E33" w:rsidRDefault="00000000">
                      <w:pPr>
                        <w:widowControl/>
                        <w:jc w:val="center"/>
                      </w:pPr>
                      <w:r>
                        <w:rPr>
                          <w:rFonts w:ascii="Arial Unicode MS" w:eastAsia="Arial Unicode MS" w:hAnsi="Arial Unicode MS" w:cs="Arial Unicode MS"/>
                          <w:b/>
                          <w:bCs/>
                          <w:color w:val="000000"/>
                          <w:kern w:val="0"/>
                          <w:sz w:val="36"/>
                          <w:szCs w:val="36"/>
                          <w:lang w:bidi="ar"/>
                        </w:rPr>
                        <w:t>监制</w:t>
                      </w:r>
                    </w:p>
                  </w:txbxContent>
                </v:textbox>
                <w10:wrap type="square"/>
              </v:shape>
            </w:pict>
          </mc:Fallback>
        </mc:AlternateContent>
      </w:r>
      <w:r>
        <w:rPr>
          <w:rFonts w:ascii="宋体" w:hAnsi="宋体" w:cs="宋体" w:hint="eastAsia"/>
          <w:color w:val="000000"/>
          <w:kern w:val="0"/>
          <w:sz w:val="30"/>
          <w:szCs w:val="30"/>
          <w:lang w:bidi="ar"/>
        </w:rPr>
        <w:t xml:space="preserve">                江苏省南通工商行政管理局 </w:t>
      </w:r>
    </w:p>
    <w:p w14:paraId="19E59F1F" w14:textId="77777777" w:rsidR="009B5E33" w:rsidRDefault="00000000">
      <w:pPr>
        <w:widowControl/>
        <w:ind w:firstLineChars="1100" w:firstLine="3300"/>
        <w:rPr>
          <w:rFonts w:ascii="宋体" w:hAnsi="宋体" w:cs="宋体"/>
        </w:rPr>
      </w:pPr>
      <w:r>
        <w:rPr>
          <w:rFonts w:ascii="宋体" w:hAnsi="宋体" w:cs="宋体" w:hint="eastAsia"/>
          <w:color w:val="000000"/>
          <w:kern w:val="0"/>
          <w:sz w:val="30"/>
          <w:szCs w:val="30"/>
          <w:lang w:bidi="ar"/>
        </w:rPr>
        <w:t>南 通 市 建 设 局</w:t>
      </w:r>
    </w:p>
    <w:p w14:paraId="19163152" w14:textId="77777777" w:rsidR="009B5E33" w:rsidRDefault="009B5E33">
      <w:pPr>
        <w:pStyle w:val="afffffb"/>
        <w:ind w:firstLineChars="0" w:firstLine="0"/>
        <w:rPr>
          <w:rFonts w:cs="宋体"/>
        </w:rPr>
      </w:pPr>
    </w:p>
    <w:p w14:paraId="036ECE17" w14:textId="77777777" w:rsidR="009B5E33" w:rsidRDefault="00000000">
      <w:pPr>
        <w:rPr>
          <w:rFonts w:ascii="宋体" w:hAnsi="宋体" w:cs="宋体"/>
          <w:color w:val="000000"/>
          <w:kern w:val="0"/>
          <w:sz w:val="24"/>
          <w:lang w:bidi="ar"/>
        </w:rPr>
      </w:pPr>
      <w:r>
        <w:rPr>
          <w:rFonts w:ascii="宋体" w:hAnsi="宋体" w:cs="宋体" w:hint="eastAsia"/>
          <w:color w:val="000000"/>
          <w:kern w:val="0"/>
          <w:sz w:val="24"/>
          <w:lang w:bidi="ar"/>
        </w:rPr>
        <w:br w:type="page"/>
      </w:r>
    </w:p>
    <w:p w14:paraId="4CE4FDC7" w14:textId="77777777" w:rsidR="009B5E33" w:rsidRDefault="00000000">
      <w:pPr>
        <w:widowControl/>
        <w:spacing w:line="360" w:lineRule="auto"/>
        <w:ind w:firstLineChars="200" w:firstLine="480"/>
        <w:jc w:val="left"/>
        <w:rPr>
          <w:rFonts w:ascii="宋体" w:hAnsi="宋体" w:cs="宋体"/>
          <w:color w:val="000000"/>
          <w:kern w:val="0"/>
          <w:sz w:val="24"/>
          <w:u w:val="single"/>
          <w:lang w:bidi="ar"/>
        </w:rPr>
      </w:pPr>
      <w:r>
        <w:rPr>
          <w:rFonts w:ascii="宋体" w:hAnsi="宋体" w:cs="宋体" w:hint="eastAsia"/>
          <w:color w:val="000000"/>
          <w:kern w:val="0"/>
          <w:sz w:val="24"/>
          <w:lang w:bidi="ar"/>
        </w:rPr>
        <w:lastRenderedPageBreak/>
        <w:t>委托方（甲方）：</w:t>
      </w:r>
      <w:r>
        <w:rPr>
          <w:rFonts w:ascii="宋体" w:hAnsi="宋体" w:cs="宋体" w:hint="eastAsia"/>
          <w:color w:val="000000"/>
          <w:kern w:val="0"/>
          <w:sz w:val="24"/>
          <w:u w:val="single"/>
          <w:lang w:bidi="ar"/>
        </w:rPr>
        <w:t xml:space="preserve">                              </w:t>
      </w:r>
    </w:p>
    <w:p w14:paraId="07E8A8B1"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承包方（乙方）：</w:t>
      </w:r>
      <w:r>
        <w:rPr>
          <w:rFonts w:ascii="宋体" w:hAnsi="宋体" w:cs="宋体" w:hint="eastAsia"/>
          <w:color w:val="000000"/>
          <w:kern w:val="0"/>
          <w:sz w:val="24"/>
          <w:u w:val="single"/>
          <w:lang w:bidi="ar"/>
        </w:rPr>
        <w:t xml:space="preserve">                              </w:t>
      </w:r>
      <w:r>
        <w:rPr>
          <w:rFonts w:ascii="宋体" w:hAnsi="宋体" w:cs="宋体" w:hint="eastAsia"/>
          <w:color w:val="000000"/>
          <w:kern w:val="0"/>
          <w:sz w:val="24"/>
          <w:lang w:bidi="ar"/>
        </w:rPr>
        <w:t xml:space="preserve"> </w:t>
      </w:r>
    </w:p>
    <w:p w14:paraId="039C4946"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甲方委托乙方承担</w:t>
      </w:r>
      <w:r>
        <w:rPr>
          <w:rFonts w:ascii="宋体" w:hAnsi="宋体" w:cs="宋体" w:hint="eastAsia"/>
          <w:color w:val="000000"/>
          <w:kern w:val="0"/>
          <w:sz w:val="24"/>
          <w:u w:val="single"/>
          <w:lang w:bidi="ar"/>
        </w:rPr>
        <w:t xml:space="preserve">               </w:t>
      </w:r>
      <w:r>
        <w:rPr>
          <w:rFonts w:ascii="宋体" w:hAnsi="宋体" w:cs="宋体" w:hint="eastAsia"/>
          <w:color w:val="000000"/>
          <w:kern w:val="0"/>
          <w:sz w:val="24"/>
          <w:lang w:bidi="ar"/>
        </w:rPr>
        <w:t xml:space="preserve">检测。根据《中华人民共和国民法典》、《建设工程质量管理条例》等有关规定，结合本工程的具体情况，为明确责任，协作配合，搞好工程检测工作，经双方协商一致，签订本合同，以资共同遵守。 </w:t>
      </w:r>
    </w:p>
    <w:p w14:paraId="1DB3B409" w14:textId="77777777" w:rsidR="009B5E33" w:rsidRDefault="00000000">
      <w:pPr>
        <w:widowControl/>
        <w:spacing w:line="360" w:lineRule="auto"/>
        <w:jc w:val="center"/>
        <w:rPr>
          <w:rFonts w:ascii="宋体" w:hAnsi="宋体" w:cs="宋体"/>
        </w:rPr>
      </w:pPr>
      <w:r>
        <w:rPr>
          <w:rFonts w:ascii="宋体" w:hAnsi="宋体" w:cs="宋体" w:hint="eastAsia"/>
          <w:b/>
          <w:bCs/>
          <w:color w:val="000000"/>
          <w:kern w:val="0"/>
          <w:sz w:val="28"/>
          <w:szCs w:val="28"/>
          <w:lang w:bidi="ar"/>
        </w:rPr>
        <w:t>第一条 检测内容</w:t>
      </w:r>
    </w:p>
    <w:p w14:paraId="120E7A30"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a) 本工程项目检测委托日期：以满足发包人需求为准 </w:t>
      </w:r>
    </w:p>
    <w:p w14:paraId="507250C3"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b) 本工程地点：   </w:t>
      </w:r>
    </w:p>
    <w:p w14:paraId="4C913410"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c) 本检测要求：按中华人民共和国行业标准&lt;建筑基桩检测技术规范</w:t>
      </w:r>
      <w:proofErr w:type="gramStart"/>
      <w:r>
        <w:rPr>
          <w:rFonts w:ascii="宋体" w:hAnsi="宋体" w:cs="宋体" w:hint="eastAsia"/>
          <w:color w:val="000000"/>
          <w:kern w:val="0"/>
          <w:sz w:val="24"/>
          <w:lang w:bidi="ar"/>
        </w:rPr>
        <w:t>》</w:t>
      </w:r>
      <w:proofErr w:type="gramEnd"/>
      <w:r>
        <w:rPr>
          <w:rFonts w:ascii="宋体" w:hAnsi="宋体" w:cs="宋体" w:hint="eastAsia"/>
          <w:color w:val="000000"/>
          <w:kern w:val="0"/>
          <w:sz w:val="24"/>
          <w:lang w:bidi="ar"/>
        </w:rPr>
        <w:t>JGJ106-2014、中华人民共和国行业标准《建筑地基处理技术规范》 JGJ79-2012（合同履行期间如相关部门颁发行业技术新规范则按新规范标准执行）、设计文件要求、各级建设行政主管部门及质监站有关规定执行，并对试验结果承担责任（合同履行期间如相关部门颁发行业技术新规范则及规定则按新规范标准及规定执行）</w:t>
      </w:r>
      <w:r>
        <w:rPr>
          <w:rFonts w:ascii="宋体" w:hAnsi="宋体" w:cs="宋体" w:hint="eastAsia"/>
          <w:color w:val="000000"/>
          <w:sz w:val="28"/>
          <w:szCs w:val="28"/>
        </w:rPr>
        <w:t>。</w:t>
      </w:r>
      <w:r>
        <w:rPr>
          <w:rFonts w:ascii="宋体" w:hAnsi="宋体" w:cs="宋体" w:hint="eastAsia"/>
          <w:color w:val="000000"/>
          <w:kern w:val="0"/>
          <w:sz w:val="24"/>
          <w:lang w:bidi="ar"/>
        </w:rPr>
        <w:t xml:space="preserve">    </w:t>
      </w:r>
    </w:p>
    <w:p w14:paraId="798720E0"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d) 检测工作量：满足规范及南通市相关规定，包括但不限于试桩相关的检测（静载抗压、抗拔，低应变，高应变检测，焊缝探伤），满足桩基图纸试桩检测要求。</w:t>
      </w:r>
    </w:p>
    <w:p w14:paraId="50053420" w14:textId="77777777" w:rsidR="009B5E33" w:rsidRDefault="00000000">
      <w:pPr>
        <w:widowControl/>
        <w:spacing w:line="360" w:lineRule="auto"/>
        <w:jc w:val="center"/>
        <w:rPr>
          <w:rFonts w:ascii="宋体" w:hAnsi="宋体" w:cs="宋体"/>
        </w:rPr>
      </w:pPr>
      <w:r>
        <w:rPr>
          <w:rFonts w:ascii="宋体" w:hAnsi="宋体" w:cs="宋体" w:hint="eastAsia"/>
          <w:b/>
          <w:bCs/>
          <w:color w:val="000000"/>
          <w:kern w:val="0"/>
          <w:sz w:val="28"/>
          <w:szCs w:val="28"/>
          <w:lang w:bidi="ar"/>
        </w:rPr>
        <w:t>第二条 甲方按时向乙方提供下列文件资料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84"/>
        <w:gridCol w:w="3285"/>
        <w:gridCol w:w="3285"/>
      </w:tblGrid>
      <w:tr w:rsidR="009B5E33" w14:paraId="4CAD3F46" w14:textId="77777777">
        <w:trPr>
          <w:trHeight w:val="456"/>
        </w:trPr>
        <w:tc>
          <w:tcPr>
            <w:tcW w:w="3284" w:type="dxa"/>
          </w:tcPr>
          <w:p w14:paraId="72AD881D" w14:textId="77777777" w:rsidR="009B5E33" w:rsidRDefault="00000000">
            <w:pPr>
              <w:widowControl/>
              <w:spacing w:line="360" w:lineRule="auto"/>
              <w:jc w:val="center"/>
              <w:rPr>
                <w:rFonts w:ascii="宋体" w:hAnsi="宋体" w:cs="宋体"/>
              </w:rPr>
            </w:pPr>
            <w:r>
              <w:rPr>
                <w:rFonts w:ascii="宋体" w:hAnsi="宋体" w:cs="宋体" w:hint="eastAsia"/>
                <w:color w:val="000000"/>
                <w:kern w:val="0"/>
                <w:sz w:val="24"/>
                <w:lang w:bidi="ar"/>
              </w:rPr>
              <w:t>文件资料名称</w:t>
            </w:r>
          </w:p>
        </w:tc>
        <w:tc>
          <w:tcPr>
            <w:tcW w:w="3285" w:type="dxa"/>
          </w:tcPr>
          <w:p w14:paraId="064BAE3C" w14:textId="77777777" w:rsidR="009B5E33" w:rsidRDefault="00000000">
            <w:pPr>
              <w:widowControl/>
              <w:spacing w:line="360" w:lineRule="auto"/>
              <w:jc w:val="center"/>
              <w:rPr>
                <w:rFonts w:ascii="宋体" w:hAnsi="宋体" w:cs="宋体"/>
              </w:rPr>
            </w:pPr>
            <w:r>
              <w:rPr>
                <w:rFonts w:ascii="宋体" w:hAnsi="宋体" w:cs="宋体" w:hint="eastAsia"/>
                <w:color w:val="000000"/>
                <w:kern w:val="0"/>
                <w:sz w:val="24"/>
                <w:lang w:bidi="ar"/>
              </w:rPr>
              <w:t>文件资料份数</w:t>
            </w:r>
          </w:p>
        </w:tc>
        <w:tc>
          <w:tcPr>
            <w:tcW w:w="3285" w:type="dxa"/>
          </w:tcPr>
          <w:p w14:paraId="2067E447" w14:textId="77777777" w:rsidR="009B5E33" w:rsidRDefault="00000000">
            <w:pPr>
              <w:widowControl/>
              <w:spacing w:line="360" w:lineRule="auto"/>
              <w:jc w:val="center"/>
              <w:rPr>
                <w:rFonts w:ascii="宋体" w:hAnsi="宋体" w:cs="宋体"/>
              </w:rPr>
            </w:pPr>
            <w:r>
              <w:rPr>
                <w:rFonts w:ascii="宋体" w:hAnsi="宋体" w:cs="宋体" w:hint="eastAsia"/>
                <w:color w:val="000000"/>
                <w:kern w:val="0"/>
                <w:sz w:val="24"/>
                <w:lang w:bidi="ar"/>
              </w:rPr>
              <w:t>提供日期</w:t>
            </w:r>
          </w:p>
        </w:tc>
      </w:tr>
      <w:tr w:rsidR="009B5E33" w14:paraId="52FE048D" w14:textId="77777777">
        <w:tc>
          <w:tcPr>
            <w:tcW w:w="3284" w:type="dxa"/>
          </w:tcPr>
          <w:p w14:paraId="2D614536" w14:textId="77777777" w:rsidR="009B5E33" w:rsidRDefault="00000000">
            <w:pPr>
              <w:pStyle w:val="afffffb"/>
              <w:rPr>
                <w:rFonts w:cs="宋体"/>
              </w:rPr>
            </w:pPr>
            <w:r>
              <w:rPr>
                <w:rFonts w:cs="宋体" w:hint="eastAsia"/>
              </w:rPr>
              <w:t>一、工程项目批准文件</w:t>
            </w:r>
          </w:p>
        </w:tc>
        <w:tc>
          <w:tcPr>
            <w:tcW w:w="3285" w:type="dxa"/>
          </w:tcPr>
          <w:p w14:paraId="07A8E7DC" w14:textId="77777777" w:rsidR="009B5E33" w:rsidRDefault="00000000">
            <w:pPr>
              <w:pStyle w:val="afffffb"/>
              <w:jc w:val="center"/>
              <w:rPr>
                <w:rFonts w:cs="宋体"/>
              </w:rPr>
            </w:pPr>
            <w:r>
              <w:rPr>
                <w:rFonts w:cs="宋体"/>
              </w:rPr>
              <w:t>/</w:t>
            </w:r>
          </w:p>
        </w:tc>
        <w:tc>
          <w:tcPr>
            <w:tcW w:w="3285" w:type="dxa"/>
          </w:tcPr>
          <w:p w14:paraId="75D3A215" w14:textId="77777777" w:rsidR="009B5E33" w:rsidRDefault="00000000">
            <w:pPr>
              <w:pStyle w:val="afffffb"/>
              <w:jc w:val="center"/>
              <w:rPr>
                <w:rFonts w:cs="宋体"/>
              </w:rPr>
            </w:pPr>
            <w:r>
              <w:rPr>
                <w:rFonts w:cs="宋体"/>
              </w:rPr>
              <w:t>/</w:t>
            </w:r>
          </w:p>
        </w:tc>
      </w:tr>
      <w:tr w:rsidR="009B5E33" w14:paraId="18F43EFD" w14:textId="77777777">
        <w:tc>
          <w:tcPr>
            <w:tcW w:w="3284" w:type="dxa"/>
          </w:tcPr>
          <w:p w14:paraId="7601780D" w14:textId="77777777" w:rsidR="009B5E33" w:rsidRDefault="00000000">
            <w:pPr>
              <w:pStyle w:val="afffffb"/>
              <w:ind w:firstLineChars="100" w:firstLine="240"/>
              <w:rPr>
                <w:rFonts w:cs="宋体"/>
              </w:rPr>
            </w:pPr>
            <w:r>
              <w:rPr>
                <w:rFonts w:cs="宋体" w:hint="eastAsia"/>
              </w:rPr>
              <w:t>二、《岩土工程勘察报告》</w:t>
            </w:r>
          </w:p>
        </w:tc>
        <w:tc>
          <w:tcPr>
            <w:tcW w:w="3285" w:type="dxa"/>
          </w:tcPr>
          <w:p w14:paraId="31677AF7" w14:textId="77777777" w:rsidR="009B5E33" w:rsidRDefault="00000000">
            <w:pPr>
              <w:pStyle w:val="afffffb"/>
              <w:jc w:val="center"/>
              <w:rPr>
                <w:rFonts w:cs="宋体"/>
              </w:rPr>
            </w:pPr>
            <w:r>
              <w:rPr>
                <w:rFonts w:cs="宋体"/>
              </w:rPr>
              <w:t>1</w:t>
            </w:r>
          </w:p>
        </w:tc>
        <w:tc>
          <w:tcPr>
            <w:tcW w:w="3285" w:type="dxa"/>
          </w:tcPr>
          <w:p w14:paraId="69E53377" w14:textId="77777777" w:rsidR="009B5E33" w:rsidRDefault="00000000">
            <w:pPr>
              <w:pStyle w:val="afffffb"/>
              <w:jc w:val="center"/>
              <w:rPr>
                <w:rFonts w:cs="宋体"/>
              </w:rPr>
            </w:pPr>
            <w:r>
              <w:rPr>
                <w:rFonts w:cs="宋体" w:hint="eastAsia"/>
              </w:rPr>
              <w:t>检测时提交</w:t>
            </w:r>
          </w:p>
        </w:tc>
      </w:tr>
      <w:tr w:rsidR="009B5E33" w14:paraId="5179CE4E" w14:textId="77777777">
        <w:tc>
          <w:tcPr>
            <w:tcW w:w="3284" w:type="dxa"/>
          </w:tcPr>
          <w:p w14:paraId="6D2132D2" w14:textId="77777777" w:rsidR="009B5E33" w:rsidRDefault="00000000">
            <w:pPr>
              <w:widowControl/>
              <w:spacing w:line="360" w:lineRule="auto"/>
              <w:jc w:val="center"/>
              <w:rPr>
                <w:rFonts w:ascii="宋体" w:hAnsi="宋体" w:cs="宋体"/>
              </w:rPr>
            </w:pPr>
            <w:r>
              <w:rPr>
                <w:rFonts w:ascii="宋体" w:hAnsi="宋体" w:cs="宋体" w:hint="eastAsia"/>
                <w:color w:val="000000"/>
                <w:kern w:val="0"/>
                <w:sz w:val="24"/>
                <w:lang w:bidi="ar"/>
              </w:rPr>
              <w:t>三、桩位图</w:t>
            </w:r>
          </w:p>
        </w:tc>
        <w:tc>
          <w:tcPr>
            <w:tcW w:w="3285" w:type="dxa"/>
          </w:tcPr>
          <w:p w14:paraId="2DA783FF" w14:textId="77777777" w:rsidR="009B5E33" w:rsidRDefault="00000000">
            <w:pPr>
              <w:pStyle w:val="afffffb"/>
              <w:jc w:val="center"/>
              <w:rPr>
                <w:rFonts w:cs="宋体"/>
              </w:rPr>
            </w:pPr>
            <w:r>
              <w:rPr>
                <w:rFonts w:cs="宋体"/>
              </w:rPr>
              <w:t>1</w:t>
            </w:r>
          </w:p>
        </w:tc>
        <w:tc>
          <w:tcPr>
            <w:tcW w:w="3285" w:type="dxa"/>
          </w:tcPr>
          <w:p w14:paraId="0E7FA216" w14:textId="77777777" w:rsidR="009B5E33" w:rsidRDefault="00000000">
            <w:pPr>
              <w:pStyle w:val="afffffb"/>
              <w:jc w:val="center"/>
              <w:rPr>
                <w:rFonts w:cs="宋体"/>
              </w:rPr>
            </w:pPr>
            <w:r>
              <w:rPr>
                <w:rFonts w:cs="宋体" w:hint="eastAsia"/>
              </w:rPr>
              <w:t>检测时提交</w:t>
            </w:r>
          </w:p>
        </w:tc>
      </w:tr>
    </w:tbl>
    <w:p w14:paraId="48EC5589" w14:textId="77777777" w:rsidR="009B5E33" w:rsidRDefault="00000000">
      <w:pPr>
        <w:widowControl/>
        <w:spacing w:line="360" w:lineRule="auto"/>
        <w:jc w:val="center"/>
        <w:rPr>
          <w:rFonts w:ascii="宋体" w:hAnsi="宋体" w:cs="宋体"/>
        </w:rPr>
      </w:pPr>
      <w:r>
        <w:rPr>
          <w:rFonts w:ascii="宋体" w:hAnsi="宋体" w:cs="宋体" w:hint="eastAsia"/>
          <w:b/>
          <w:bCs/>
          <w:color w:val="000000"/>
          <w:kern w:val="0"/>
          <w:sz w:val="28"/>
          <w:szCs w:val="28"/>
          <w:lang w:bidi="ar"/>
        </w:rPr>
        <w:t>第三条 乙方按下列进度、份数向甲方提交试桩检测成果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3"/>
        <w:gridCol w:w="2463"/>
        <w:gridCol w:w="2464"/>
        <w:gridCol w:w="2464"/>
      </w:tblGrid>
      <w:tr w:rsidR="009B5E33" w14:paraId="19AEEE07" w14:textId="77777777">
        <w:tc>
          <w:tcPr>
            <w:tcW w:w="2463" w:type="dxa"/>
          </w:tcPr>
          <w:p w14:paraId="2D9A4263" w14:textId="77777777" w:rsidR="009B5E33" w:rsidRDefault="00000000">
            <w:pPr>
              <w:pStyle w:val="afffffb"/>
              <w:rPr>
                <w:rFonts w:cs="宋体"/>
              </w:rPr>
            </w:pPr>
            <w:r>
              <w:rPr>
                <w:rFonts w:cs="宋体" w:hint="eastAsia"/>
              </w:rPr>
              <w:t>检测成果名称</w:t>
            </w:r>
          </w:p>
        </w:tc>
        <w:tc>
          <w:tcPr>
            <w:tcW w:w="2463" w:type="dxa"/>
          </w:tcPr>
          <w:p w14:paraId="11F18CBC" w14:textId="77777777" w:rsidR="009B5E33" w:rsidRDefault="00000000">
            <w:pPr>
              <w:pStyle w:val="afffffb"/>
              <w:ind w:firstLineChars="300" w:firstLine="720"/>
              <w:rPr>
                <w:rFonts w:cs="宋体"/>
              </w:rPr>
            </w:pPr>
            <w:r>
              <w:rPr>
                <w:rFonts w:cs="宋体" w:hint="eastAsia"/>
              </w:rPr>
              <w:t>提交日期</w:t>
            </w:r>
          </w:p>
        </w:tc>
        <w:tc>
          <w:tcPr>
            <w:tcW w:w="2464" w:type="dxa"/>
          </w:tcPr>
          <w:p w14:paraId="7AB0C7AF" w14:textId="77777777" w:rsidR="009B5E33" w:rsidRDefault="00000000">
            <w:pPr>
              <w:pStyle w:val="afffffb"/>
              <w:ind w:firstLineChars="300" w:firstLine="720"/>
              <w:rPr>
                <w:rFonts w:cs="宋体"/>
              </w:rPr>
            </w:pPr>
            <w:r>
              <w:rPr>
                <w:rFonts w:cs="宋体" w:hint="eastAsia"/>
              </w:rPr>
              <w:t>提交份数</w:t>
            </w:r>
          </w:p>
        </w:tc>
        <w:tc>
          <w:tcPr>
            <w:tcW w:w="2464" w:type="dxa"/>
          </w:tcPr>
          <w:p w14:paraId="6AE97809" w14:textId="77777777" w:rsidR="009B5E33" w:rsidRDefault="00000000">
            <w:pPr>
              <w:pStyle w:val="afffffb"/>
              <w:ind w:firstLineChars="300" w:firstLine="720"/>
              <w:rPr>
                <w:rFonts w:cs="宋体"/>
              </w:rPr>
            </w:pPr>
            <w:r>
              <w:rPr>
                <w:rFonts w:cs="宋体" w:hint="eastAsia"/>
              </w:rPr>
              <w:t>质量等级</w:t>
            </w:r>
          </w:p>
        </w:tc>
      </w:tr>
      <w:tr w:rsidR="009B5E33" w14:paraId="7B252FB2" w14:textId="77777777">
        <w:tc>
          <w:tcPr>
            <w:tcW w:w="2463" w:type="dxa"/>
          </w:tcPr>
          <w:p w14:paraId="66EE46A7" w14:textId="77777777" w:rsidR="009B5E33" w:rsidRDefault="009B5E33">
            <w:pPr>
              <w:pStyle w:val="afffffb"/>
              <w:rPr>
                <w:rFonts w:cs="宋体"/>
              </w:rPr>
            </w:pPr>
          </w:p>
        </w:tc>
        <w:tc>
          <w:tcPr>
            <w:tcW w:w="2463" w:type="dxa"/>
          </w:tcPr>
          <w:p w14:paraId="5E1952C7" w14:textId="77777777" w:rsidR="009B5E33" w:rsidRDefault="009B5E33">
            <w:pPr>
              <w:pStyle w:val="afffffb"/>
              <w:rPr>
                <w:rFonts w:cs="宋体"/>
              </w:rPr>
            </w:pPr>
          </w:p>
        </w:tc>
        <w:tc>
          <w:tcPr>
            <w:tcW w:w="2464" w:type="dxa"/>
          </w:tcPr>
          <w:p w14:paraId="0C897B88" w14:textId="77777777" w:rsidR="009B5E33" w:rsidRDefault="009B5E33">
            <w:pPr>
              <w:pStyle w:val="afffffb"/>
              <w:rPr>
                <w:rFonts w:cs="宋体"/>
              </w:rPr>
            </w:pPr>
          </w:p>
        </w:tc>
        <w:tc>
          <w:tcPr>
            <w:tcW w:w="2464" w:type="dxa"/>
          </w:tcPr>
          <w:p w14:paraId="1154BEB7" w14:textId="77777777" w:rsidR="009B5E33" w:rsidRDefault="009B5E33">
            <w:pPr>
              <w:pStyle w:val="afffffb"/>
              <w:rPr>
                <w:rFonts w:cs="宋体"/>
              </w:rPr>
            </w:pPr>
          </w:p>
        </w:tc>
      </w:tr>
      <w:tr w:rsidR="009B5E33" w14:paraId="6C13FEA8" w14:textId="77777777">
        <w:tc>
          <w:tcPr>
            <w:tcW w:w="2463" w:type="dxa"/>
          </w:tcPr>
          <w:p w14:paraId="5CA3A8DD" w14:textId="77777777" w:rsidR="009B5E33" w:rsidRDefault="009B5E33">
            <w:pPr>
              <w:pStyle w:val="afffffb"/>
              <w:rPr>
                <w:rFonts w:cs="宋体"/>
              </w:rPr>
            </w:pPr>
          </w:p>
        </w:tc>
        <w:tc>
          <w:tcPr>
            <w:tcW w:w="2463" w:type="dxa"/>
          </w:tcPr>
          <w:p w14:paraId="0D920107" w14:textId="77777777" w:rsidR="009B5E33" w:rsidRDefault="009B5E33">
            <w:pPr>
              <w:pStyle w:val="afffffb"/>
              <w:rPr>
                <w:rFonts w:cs="宋体"/>
              </w:rPr>
            </w:pPr>
          </w:p>
        </w:tc>
        <w:tc>
          <w:tcPr>
            <w:tcW w:w="2464" w:type="dxa"/>
          </w:tcPr>
          <w:p w14:paraId="353E1BBF" w14:textId="77777777" w:rsidR="009B5E33" w:rsidRDefault="009B5E33">
            <w:pPr>
              <w:pStyle w:val="afffffb"/>
              <w:rPr>
                <w:rFonts w:cs="宋体"/>
              </w:rPr>
            </w:pPr>
          </w:p>
        </w:tc>
        <w:tc>
          <w:tcPr>
            <w:tcW w:w="2464" w:type="dxa"/>
          </w:tcPr>
          <w:p w14:paraId="2ABB3CB0" w14:textId="77777777" w:rsidR="009B5E33" w:rsidRDefault="009B5E33">
            <w:pPr>
              <w:pStyle w:val="afffffb"/>
              <w:rPr>
                <w:rFonts w:cs="宋体"/>
              </w:rPr>
            </w:pPr>
          </w:p>
        </w:tc>
      </w:tr>
      <w:tr w:rsidR="009B5E33" w14:paraId="39BEEE67" w14:textId="77777777">
        <w:tc>
          <w:tcPr>
            <w:tcW w:w="2463" w:type="dxa"/>
          </w:tcPr>
          <w:p w14:paraId="561D6140" w14:textId="77777777" w:rsidR="009B5E33" w:rsidRDefault="009B5E33">
            <w:pPr>
              <w:pStyle w:val="afffffb"/>
              <w:rPr>
                <w:rFonts w:cs="宋体"/>
              </w:rPr>
            </w:pPr>
          </w:p>
        </w:tc>
        <w:tc>
          <w:tcPr>
            <w:tcW w:w="2463" w:type="dxa"/>
          </w:tcPr>
          <w:p w14:paraId="4028B595" w14:textId="77777777" w:rsidR="009B5E33" w:rsidRDefault="009B5E33">
            <w:pPr>
              <w:pStyle w:val="afffffb"/>
              <w:rPr>
                <w:rFonts w:cs="宋体"/>
              </w:rPr>
            </w:pPr>
          </w:p>
        </w:tc>
        <w:tc>
          <w:tcPr>
            <w:tcW w:w="2464" w:type="dxa"/>
          </w:tcPr>
          <w:p w14:paraId="74CAED18" w14:textId="77777777" w:rsidR="009B5E33" w:rsidRDefault="009B5E33">
            <w:pPr>
              <w:pStyle w:val="afffffb"/>
              <w:rPr>
                <w:rFonts w:cs="宋体"/>
              </w:rPr>
            </w:pPr>
          </w:p>
        </w:tc>
        <w:tc>
          <w:tcPr>
            <w:tcW w:w="2464" w:type="dxa"/>
          </w:tcPr>
          <w:p w14:paraId="27F69500" w14:textId="77777777" w:rsidR="009B5E33" w:rsidRDefault="009B5E33">
            <w:pPr>
              <w:pStyle w:val="afffffb"/>
              <w:rPr>
                <w:rFonts w:cs="宋体"/>
              </w:rPr>
            </w:pPr>
          </w:p>
        </w:tc>
      </w:tr>
    </w:tbl>
    <w:p w14:paraId="6CCCB13E" w14:textId="77777777" w:rsidR="009B5E33" w:rsidRDefault="00000000">
      <w:pPr>
        <w:widowControl/>
        <w:spacing w:line="360" w:lineRule="auto"/>
        <w:ind w:firstLineChars="100" w:firstLine="240"/>
        <w:jc w:val="left"/>
        <w:rPr>
          <w:rFonts w:ascii="宋体" w:hAnsi="宋体" w:cs="宋体"/>
        </w:rPr>
      </w:pPr>
      <w:r>
        <w:rPr>
          <w:rFonts w:ascii="宋体" w:hAnsi="宋体" w:cs="宋体" w:hint="eastAsia"/>
          <w:color w:val="000000"/>
          <w:kern w:val="0"/>
          <w:sz w:val="24"/>
          <w:lang w:bidi="ar"/>
        </w:rPr>
        <w:t xml:space="preserve">3.1 检测成果规定提交伍份，超过伍份另行计费。 </w:t>
      </w:r>
    </w:p>
    <w:p w14:paraId="03B890D6" w14:textId="77777777" w:rsidR="009B5E33" w:rsidRDefault="00000000">
      <w:pPr>
        <w:widowControl/>
        <w:spacing w:line="360" w:lineRule="auto"/>
        <w:ind w:firstLineChars="100" w:firstLine="240"/>
        <w:jc w:val="left"/>
        <w:rPr>
          <w:rFonts w:ascii="宋体" w:hAnsi="宋体" w:cs="宋体"/>
        </w:rPr>
      </w:pPr>
      <w:r>
        <w:rPr>
          <w:rFonts w:ascii="宋体" w:hAnsi="宋体" w:cs="宋体" w:hint="eastAsia"/>
          <w:color w:val="000000"/>
          <w:kern w:val="0"/>
          <w:sz w:val="24"/>
          <w:lang w:bidi="ar"/>
        </w:rPr>
        <w:t xml:space="preserve">3.2 按国家规定的检测期限内，如遇特殊情况（设计变更、检测量变化、自然条件影响以 </w:t>
      </w:r>
    </w:p>
    <w:p w14:paraId="5A991837" w14:textId="77777777" w:rsidR="009B5E33" w:rsidRDefault="00000000">
      <w:pPr>
        <w:widowControl/>
        <w:spacing w:line="360" w:lineRule="auto"/>
        <w:jc w:val="left"/>
        <w:rPr>
          <w:rFonts w:ascii="宋体" w:hAnsi="宋体" w:cs="宋体"/>
          <w:color w:val="000000"/>
          <w:kern w:val="0"/>
          <w:sz w:val="24"/>
          <w:lang w:bidi="ar"/>
        </w:rPr>
      </w:pPr>
      <w:r>
        <w:rPr>
          <w:rFonts w:ascii="宋体" w:hAnsi="宋体" w:cs="宋体" w:hint="eastAsia"/>
          <w:color w:val="000000"/>
          <w:kern w:val="0"/>
          <w:sz w:val="24"/>
          <w:lang w:bidi="ar"/>
        </w:rPr>
        <w:lastRenderedPageBreak/>
        <w:t>及非乙方原因造成的停工等）时，工期顺延；外业结束后，在七个工作日内，交付检测成果。</w:t>
      </w:r>
    </w:p>
    <w:p w14:paraId="3E42D1D8" w14:textId="77777777" w:rsidR="009B5E33" w:rsidRDefault="00000000">
      <w:pPr>
        <w:widowControl/>
        <w:spacing w:line="360" w:lineRule="auto"/>
        <w:jc w:val="center"/>
        <w:rPr>
          <w:rFonts w:ascii="宋体" w:hAnsi="宋体" w:cs="宋体"/>
        </w:rPr>
      </w:pPr>
      <w:r>
        <w:rPr>
          <w:rFonts w:ascii="宋体" w:hAnsi="宋体" w:cs="宋体" w:hint="eastAsia"/>
          <w:b/>
          <w:bCs/>
          <w:color w:val="000000"/>
          <w:kern w:val="0"/>
          <w:sz w:val="28"/>
          <w:szCs w:val="28"/>
          <w:lang w:bidi="ar"/>
        </w:rPr>
        <w:t>第四条 取费标准及拨付方法</w:t>
      </w:r>
    </w:p>
    <w:p w14:paraId="24791979"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4.1 取费标准：按国家计委、建设部等相关文件执行。 </w:t>
      </w:r>
    </w:p>
    <w:p w14:paraId="54D2EDCE" w14:textId="77777777" w:rsidR="009B5E33" w:rsidRDefault="00000000">
      <w:pPr>
        <w:widowControl/>
        <w:spacing w:line="360" w:lineRule="auto"/>
        <w:ind w:firstLineChars="200" w:firstLine="482"/>
        <w:jc w:val="left"/>
        <w:rPr>
          <w:rFonts w:ascii="宋体" w:hAnsi="宋体" w:cs="宋体"/>
        </w:rPr>
      </w:pPr>
      <w:r>
        <w:rPr>
          <w:rFonts w:ascii="宋体" w:hAnsi="宋体" w:cs="宋体" w:hint="eastAsia"/>
          <w:b/>
          <w:bCs/>
          <w:color w:val="000000"/>
          <w:kern w:val="0"/>
          <w:sz w:val="24"/>
          <w:lang w:bidi="ar"/>
        </w:rPr>
        <w:t xml:space="preserve">4.2 本工程检测费用如下： </w:t>
      </w:r>
    </w:p>
    <w:p w14:paraId="3AF9D02D" w14:textId="77777777" w:rsidR="009B5E33" w:rsidRDefault="00000000">
      <w:pPr>
        <w:spacing w:line="360" w:lineRule="auto"/>
        <w:ind w:firstLineChars="300" w:firstLine="720"/>
        <w:rPr>
          <w:rFonts w:ascii="宋体" w:hAnsi="宋体" w:cs="宋体"/>
          <w:kern w:val="0"/>
          <w:sz w:val="24"/>
          <w:lang w:bidi="ar"/>
        </w:rPr>
      </w:pPr>
      <w:r>
        <w:rPr>
          <w:rFonts w:ascii="宋体" w:hAnsi="宋体" w:cs="宋体" w:hint="eastAsia"/>
          <w:kern w:val="0"/>
          <w:sz w:val="24"/>
          <w:lang w:bidi="ar"/>
        </w:rPr>
        <w:t>本工程试桩检测费用总计人民币（大写）</w:t>
      </w:r>
      <w:r>
        <w:rPr>
          <w:rFonts w:ascii="宋体" w:hAnsi="宋体" w:cs="宋体" w:hint="eastAsia"/>
          <w:kern w:val="0"/>
          <w:sz w:val="24"/>
          <w:u w:val="single"/>
          <w:lang w:bidi="ar"/>
        </w:rPr>
        <w:t xml:space="preserve">              </w:t>
      </w:r>
      <w:r>
        <w:rPr>
          <w:rFonts w:ascii="宋体" w:hAnsi="宋体" w:cs="宋体" w:hint="eastAsia"/>
          <w:kern w:val="0"/>
          <w:sz w:val="24"/>
          <w:lang w:bidi="ar"/>
        </w:rPr>
        <w:t>（小写）</w:t>
      </w:r>
      <w:r>
        <w:rPr>
          <w:rFonts w:ascii="宋体" w:hAnsi="宋体" w:cs="宋体" w:hint="eastAsia"/>
          <w:kern w:val="0"/>
          <w:sz w:val="24"/>
          <w:u w:val="single"/>
          <w:lang w:bidi="ar"/>
        </w:rPr>
        <w:t xml:space="preserve">          </w:t>
      </w:r>
      <w:r>
        <w:rPr>
          <w:rFonts w:ascii="宋体" w:hAnsi="宋体" w:cs="宋体" w:hint="eastAsia"/>
          <w:kern w:val="0"/>
          <w:sz w:val="24"/>
          <w:lang w:bidi="ar"/>
        </w:rPr>
        <w:t xml:space="preserve">   </w:t>
      </w:r>
    </w:p>
    <w:p w14:paraId="1CB42E1C" w14:textId="77777777" w:rsidR="009B5E33" w:rsidRDefault="00000000">
      <w:pPr>
        <w:spacing w:line="360" w:lineRule="auto"/>
        <w:rPr>
          <w:rFonts w:ascii="宋体" w:hAnsi="宋体" w:cs="宋体"/>
          <w:kern w:val="0"/>
          <w:sz w:val="24"/>
          <w:lang w:bidi="ar"/>
        </w:rPr>
      </w:pPr>
      <w:r>
        <w:rPr>
          <w:rFonts w:ascii="宋体" w:hAnsi="宋体" w:cs="宋体" w:hint="eastAsia"/>
          <w:kern w:val="0"/>
          <w:sz w:val="24"/>
          <w:lang w:bidi="ar"/>
        </w:rPr>
        <w:t>注：按招标单位给定的图纸设计要求，完成试桩检测服务。总价为固定总价，结算时不作任何调整。</w:t>
      </w:r>
    </w:p>
    <w:p w14:paraId="4759A0E4" w14:textId="34D6D931" w:rsidR="009B5E33" w:rsidRDefault="00000000">
      <w:pPr>
        <w:spacing w:line="360" w:lineRule="auto"/>
        <w:rPr>
          <w:rFonts w:ascii="宋体" w:hAnsi="宋体" w:cs="宋体"/>
          <w:kern w:val="0"/>
          <w:sz w:val="24"/>
          <w:lang w:bidi="ar"/>
        </w:rPr>
      </w:pPr>
      <w:r>
        <w:rPr>
          <w:rFonts w:ascii="宋体" w:hAnsi="宋体" w:cs="宋体" w:hint="eastAsia"/>
          <w:kern w:val="0"/>
          <w:sz w:val="24"/>
          <w:lang w:bidi="ar"/>
        </w:rPr>
        <w:t xml:space="preserve">     4.3 检测费支付方法：</w:t>
      </w:r>
      <w:r w:rsidR="00FF051E" w:rsidRPr="00FF051E">
        <w:rPr>
          <w:rFonts w:ascii="宋体" w:hAnsi="宋体" w:cs="宋体" w:hint="eastAsia"/>
          <w:kern w:val="0"/>
          <w:sz w:val="24"/>
          <w:lang w:bidi="ar"/>
        </w:rPr>
        <w:t>检测完成并出具报告后，付至合同金额的90%，余款10%待审计结束后按审定金额付清。</w:t>
      </w:r>
      <w:r>
        <w:rPr>
          <w:rFonts w:ascii="宋体" w:hAnsi="宋体" w:cs="宋体" w:hint="eastAsia"/>
          <w:kern w:val="0"/>
          <w:sz w:val="24"/>
          <w:highlight w:val="yellow"/>
          <w:lang w:bidi="ar"/>
        </w:rPr>
        <w:t>付款前乙方提供等额的增值税专票，否则甲方有权拒绝付款</w:t>
      </w:r>
      <w:r>
        <w:rPr>
          <w:rFonts w:ascii="宋体" w:hAnsi="宋体" w:cs="宋体" w:hint="eastAsia"/>
          <w:kern w:val="0"/>
          <w:sz w:val="24"/>
          <w:lang w:bidi="ar"/>
        </w:rPr>
        <w:t>。</w:t>
      </w:r>
    </w:p>
    <w:p w14:paraId="0934448F" w14:textId="77777777" w:rsidR="009B5E33" w:rsidRDefault="00000000">
      <w:pPr>
        <w:spacing w:line="360" w:lineRule="auto"/>
        <w:ind w:firstLineChars="200" w:firstLine="480"/>
        <w:rPr>
          <w:rFonts w:ascii="宋体" w:hAnsi="宋体" w:cs="宋体"/>
          <w:color w:val="000000"/>
          <w:sz w:val="28"/>
          <w:szCs w:val="28"/>
        </w:rPr>
      </w:pPr>
      <w:r>
        <w:rPr>
          <w:rFonts w:ascii="宋体" w:hAnsi="宋体" w:cs="宋体" w:hint="eastAsia"/>
          <w:kern w:val="0"/>
          <w:sz w:val="24"/>
          <w:lang w:bidi="ar"/>
        </w:rPr>
        <w:t>4.4.</w:t>
      </w:r>
      <w:r>
        <w:rPr>
          <w:rFonts w:ascii="宋体" w:hAnsi="宋体" w:cs="宋体" w:hint="eastAsia"/>
          <w:kern w:val="0"/>
          <w:sz w:val="24"/>
          <w:highlight w:val="yellow"/>
          <w:lang w:bidi="ar"/>
        </w:rPr>
        <w:t>乙方须在中标通知书发出之日起7日</w:t>
      </w:r>
      <w:r>
        <w:rPr>
          <w:rFonts w:ascii="宋体" w:hAnsi="宋体" w:cs="宋体" w:hint="eastAsia"/>
          <w:color w:val="000000"/>
          <w:kern w:val="0"/>
          <w:sz w:val="24"/>
          <w:highlight w:val="yellow"/>
          <w:lang w:bidi="ar"/>
        </w:rPr>
        <w:t>内向甲方提交合同金额5%的履约保证金（甲方指定账户），待项目基础验收合格（提供验收合格相关资料）后30日内无息返还。</w:t>
      </w:r>
    </w:p>
    <w:p w14:paraId="3536E409" w14:textId="77777777" w:rsidR="009B5E33" w:rsidRDefault="009B5E33">
      <w:pPr>
        <w:widowControl/>
        <w:spacing w:line="360" w:lineRule="auto"/>
        <w:jc w:val="left"/>
        <w:rPr>
          <w:rFonts w:ascii="宋体" w:hAnsi="宋体" w:cs="宋体"/>
        </w:rPr>
      </w:pPr>
    </w:p>
    <w:p w14:paraId="15D70F0E" w14:textId="77777777" w:rsidR="009B5E33" w:rsidRDefault="00000000">
      <w:pPr>
        <w:widowControl/>
        <w:spacing w:line="360" w:lineRule="auto"/>
        <w:jc w:val="center"/>
        <w:rPr>
          <w:rFonts w:ascii="宋体" w:hAnsi="宋体" w:cs="宋体"/>
        </w:rPr>
      </w:pPr>
      <w:r>
        <w:rPr>
          <w:rFonts w:ascii="宋体" w:hAnsi="宋体" w:cs="宋体" w:hint="eastAsia"/>
          <w:b/>
          <w:bCs/>
          <w:color w:val="000000"/>
          <w:kern w:val="0"/>
          <w:sz w:val="28"/>
          <w:szCs w:val="28"/>
          <w:lang w:bidi="ar"/>
        </w:rPr>
        <w:t>第五条 双方责任</w:t>
      </w:r>
    </w:p>
    <w:p w14:paraId="76694122"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5.1 甲方 </w:t>
      </w:r>
    </w:p>
    <w:p w14:paraId="3EF4A645"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5.1.1 甲方应在合同履行后向乙方提供地质勘察报告、施工图、施工记录等资料，并对提供的时间、进度与资料的可靠性负责。 </w:t>
      </w:r>
    </w:p>
    <w:p w14:paraId="4A9B74B7"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5.1.2 甲方提供电源、水源接驳点。 </w:t>
      </w:r>
    </w:p>
    <w:p w14:paraId="48D96D8B"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5.1.3 检测过程中的工作量发生变更的，检测费</w:t>
      </w:r>
      <w:r>
        <w:rPr>
          <w:rFonts w:ascii="宋体" w:hAnsi="宋体" w:cs="宋体" w:hint="eastAsia"/>
          <w:kern w:val="0"/>
          <w:sz w:val="24"/>
          <w:lang w:bidi="ar"/>
        </w:rPr>
        <w:t>结算时不作任何调整</w:t>
      </w:r>
      <w:r>
        <w:rPr>
          <w:rFonts w:ascii="宋体" w:hAnsi="宋体" w:cs="宋体" w:hint="eastAsia"/>
          <w:color w:val="000000"/>
          <w:kern w:val="0"/>
          <w:sz w:val="24"/>
          <w:lang w:bidi="ar"/>
        </w:rPr>
        <w:t xml:space="preserve">。 </w:t>
      </w:r>
    </w:p>
    <w:p w14:paraId="584C37E6"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5.1.4 乙方外业完成七个工作日后交付检测成果，作为工程检测费用结算的依据。 </w:t>
      </w:r>
    </w:p>
    <w:p w14:paraId="7F095A8D"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5.1.5 甲方不得违反规定要求乙方对检测成果进行弄虚作假，出具虚假检测报告。 </w:t>
      </w:r>
    </w:p>
    <w:p w14:paraId="24E3D7EC"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5.1.6 由于甲方原因造成乙方窝工，工期顺延。 </w:t>
      </w:r>
    </w:p>
    <w:p w14:paraId="53DF4696"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5.1.7 补充协议中甲方应负责的其它责任。 </w:t>
      </w:r>
    </w:p>
    <w:p w14:paraId="37A3B7C4"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5.2 乙方 </w:t>
      </w:r>
    </w:p>
    <w:p w14:paraId="1ECDBACA"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5.2.1 乙方应按规范、规定进行检测，并对其可靠性负责。 </w:t>
      </w:r>
    </w:p>
    <w:p w14:paraId="55839007"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5.2.2 检测人员应讲究职业道德，不得接受影响公正性检测的吃喝或馈赠。 </w:t>
      </w:r>
    </w:p>
    <w:p w14:paraId="333942AC"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lastRenderedPageBreak/>
        <w:t>5.2.3 乙方应在检测外业完成后七个工作日内提交一式</w:t>
      </w:r>
      <w:r>
        <w:rPr>
          <w:rFonts w:ascii="宋体" w:hAnsi="宋体" w:cs="宋体" w:hint="eastAsia"/>
          <w:kern w:val="0"/>
          <w:sz w:val="24"/>
          <w:lang w:bidi="ar"/>
        </w:rPr>
        <w:t xml:space="preserve">伍份的检测报告，并承担责任。 </w:t>
      </w:r>
    </w:p>
    <w:p w14:paraId="36BF8A11"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kern w:val="0"/>
          <w:sz w:val="24"/>
          <w:lang w:bidi="ar"/>
        </w:rPr>
        <w:t xml:space="preserve">5.2.4 乙方应根据检测结果出具公正性的检测报告，不得弄虚作假，整个检测过程必须接受监理单位、项目管理公司、业主单位、质监部门等相关部门的监督，检测报告必须公开公平公正。 </w:t>
      </w:r>
    </w:p>
    <w:p w14:paraId="6D206FE3" w14:textId="77777777" w:rsidR="009B5E33" w:rsidRDefault="00000000">
      <w:pPr>
        <w:widowControl/>
        <w:spacing w:line="360" w:lineRule="auto"/>
        <w:ind w:firstLineChars="200" w:firstLine="480"/>
        <w:jc w:val="left"/>
        <w:rPr>
          <w:rFonts w:ascii="宋体" w:hAnsi="宋体" w:cs="宋体"/>
          <w:color w:val="000000"/>
          <w:kern w:val="0"/>
          <w:sz w:val="24"/>
          <w:lang w:bidi="ar"/>
        </w:rPr>
      </w:pPr>
      <w:r>
        <w:rPr>
          <w:rFonts w:ascii="宋体" w:hAnsi="宋体" w:cs="宋体" w:hint="eastAsia"/>
          <w:kern w:val="0"/>
          <w:sz w:val="24"/>
          <w:lang w:bidi="ar"/>
        </w:rPr>
        <w:t>5.2.5 乙方在项目实施过程中，如被行政主管部门暂停检测资格，甲方有权取消合同，并没收项目履约保证金。</w:t>
      </w:r>
    </w:p>
    <w:p w14:paraId="10713CC5"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5.2.6补充协议中乙方应负的其它责任。</w:t>
      </w:r>
    </w:p>
    <w:p w14:paraId="63351B38" w14:textId="77777777" w:rsidR="009B5E33" w:rsidRDefault="00000000">
      <w:pPr>
        <w:widowControl/>
        <w:spacing w:line="360" w:lineRule="auto"/>
        <w:jc w:val="center"/>
        <w:rPr>
          <w:rFonts w:ascii="宋体" w:hAnsi="宋体" w:cs="宋体"/>
        </w:rPr>
      </w:pPr>
      <w:r>
        <w:rPr>
          <w:rFonts w:ascii="宋体" w:hAnsi="宋体" w:cs="宋体" w:hint="eastAsia"/>
          <w:b/>
          <w:bCs/>
          <w:color w:val="000000"/>
          <w:kern w:val="0"/>
          <w:sz w:val="28"/>
          <w:szCs w:val="28"/>
          <w:lang w:bidi="ar"/>
        </w:rPr>
        <w:t>第六条 违约责任</w:t>
      </w:r>
    </w:p>
    <w:p w14:paraId="07622264"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6.1 甲方无故未按合同规定日期及时拨付检测费，每超过一日，应偿付未支付检测费的千分之一逾期违约金；乙方未按合同规定日期提交检测成果，每超过一日，应减收检测费百分之一。 </w:t>
      </w:r>
    </w:p>
    <w:p w14:paraId="5ACE1125" w14:textId="77777777" w:rsidR="009B5E33" w:rsidRDefault="00000000">
      <w:pPr>
        <w:spacing w:line="360" w:lineRule="auto"/>
        <w:ind w:rightChars="-144" w:right="-302" w:firstLineChars="200" w:firstLine="480"/>
        <w:jc w:val="left"/>
        <w:rPr>
          <w:rFonts w:ascii="宋体" w:hAnsi="宋体" w:cs="宋体"/>
          <w:color w:val="000000"/>
          <w:sz w:val="24"/>
          <w:u w:color="000000"/>
        </w:rPr>
      </w:pPr>
      <w:r>
        <w:rPr>
          <w:rFonts w:ascii="宋体" w:hAnsi="宋体" w:cs="宋体" w:hint="eastAsia"/>
          <w:color w:val="000000"/>
          <w:kern w:val="0"/>
          <w:sz w:val="24"/>
          <w:lang w:bidi="ar"/>
        </w:rPr>
        <w:t>6.2 由于乙方原因造成检测成果质量低劣，</w:t>
      </w:r>
      <w:r>
        <w:rPr>
          <w:rFonts w:ascii="宋体" w:hAnsi="宋体" w:cs="宋体" w:hint="eastAsia"/>
          <w:color w:val="000000"/>
          <w:sz w:val="24"/>
          <w:u w:color="000000"/>
        </w:rPr>
        <w:t>乙方应负责免费修改、完善至合格，延误的工期不予顺延，并应按照合同总价的10%向甲方支付违约金，违约金不足以弥补甲方损失的，甲方有权进一步追偿。</w:t>
      </w:r>
    </w:p>
    <w:p w14:paraId="2E74A8D6" w14:textId="77777777" w:rsidR="009B5E33" w:rsidRDefault="00000000">
      <w:pPr>
        <w:pStyle w:val="35"/>
        <w:spacing w:line="360" w:lineRule="auto"/>
        <w:ind w:left="0" w:firstLineChars="200" w:firstLine="480"/>
        <w:rPr>
          <w:rFonts w:ascii="宋体" w:hAnsi="宋体" w:cs="宋体"/>
          <w:color w:val="000000"/>
          <w:kern w:val="0"/>
          <w:sz w:val="24"/>
          <w:lang w:bidi="ar"/>
        </w:rPr>
      </w:pPr>
      <w:r>
        <w:rPr>
          <w:rFonts w:ascii="宋体" w:hAnsi="宋体" w:cs="宋体" w:hint="eastAsia"/>
          <w:color w:val="000000"/>
          <w:kern w:val="0"/>
          <w:sz w:val="24"/>
          <w:lang w:bidi="ar"/>
        </w:rPr>
        <w:t>6.3乙方一旦被相关监管部门认定检测报告造假，除没收项目履约保证金外，甲方有权拒绝支付本项目所有工程款，同时乙方应承担合同总价10%的违约金，违约金不足以弥补甲方损失的，甲方有权追偿，乙方还应承担相应的法律责任。</w:t>
      </w:r>
    </w:p>
    <w:p w14:paraId="4C7DDEE7" w14:textId="77777777" w:rsidR="009B5E33" w:rsidRDefault="00000000">
      <w:pPr>
        <w:spacing w:line="360" w:lineRule="auto"/>
        <w:ind w:rightChars="-144" w:right="-302" w:firstLineChars="200" w:firstLine="480"/>
        <w:jc w:val="left"/>
        <w:rPr>
          <w:rFonts w:ascii="宋体" w:hAnsi="宋体" w:cs="宋体"/>
          <w:color w:val="000000"/>
          <w:sz w:val="24"/>
          <w:u w:color="000000"/>
        </w:rPr>
      </w:pPr>
      <w:r>
        <w:rPr>
          <w:rFonts w:ascii="宋体" w:hAnsi="宋体" w:cs="宋体" w:hint="eastAsia"/>
          <w:color w:val="000000"/>
          <w:sz w:val="24"/>
          <w:u w:color="000000"/>
        </w:rPr>
        <w:t>6.4乙方应对甲方提供的资料以及属于甲方的公司信息商业秘密进行保密，未经甲方允许不得透露给第三方，如有违反，乙方应承担合同总价10%的违约金。</w:t>
      </w:r>
    </w:p>
    <w:p w14:paraId="13DD107F" w14:textId="77777777" w:rsidR="009B5E33" w:rsidRDefault="00000000">
      <w:pPr>
        <w:widowControl/>
        <w:spacing w:line="360" w:lineRule="auto"/>
        <w:jc w:val="center"/>
        <w:rPr>
          <w:rFonts w:ascii="宋体" w:hAnsi="宋体" w:cs="宋体"/>
        </w:rPr>
      </w:pPr>
      <w:r>
        <w:rPr>
          <w:rFonts w:ascii="宋体" w:hAnsi="宋体" w:cs="宋体" w:hint="eastAsia"/>
          <w:b/>
          <w:bCs/>
          <w:color w:val="000000"/>
          <w:kern w:val="0"/>
          <w:sz w:val="28"/>
          <w:szCs w:val="28"/>
          <w:lang w:bidi="ar"/>
        </w:rPr>
        <w:t>第七条 争议的解决方式</w:t>
      </w:r>
    </w:p>
    <w:p w14:paraId="22CEA40B"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7.1 </w:t>
      </w:r>
      <w:proofErr w:type="gramStart"/>
      <w:r>
        <w:rPr>
          <w:rFonts w:ascii="宋体" w:hAnsi="宋体" w:cs="宋体" w:hint="eastAsia"/>
          <w:color w:val="000000"/>
          <w:kern w:val="0"/>
          <w:sz w:val="24"/>
          <w:lang w:bidi="ar"/>
        </w:rPr>
        <w:t>本建设</w:t>
      </w:r>
      <w:proofErr w:type="gramEnd"/>
      <w:r>
        <w:rPr>
          <w:rFonts w:ascii="宋体" w:hAnsi="宋体" w:cs="宋体" w:hint="eastAsia"/>
          <w:color w:val="000000"/>
          <w:kern w:val="0"/>
          <w:sz w:val="24"/>
          <w:lang w:bidi="ar"/>
        </w:rPr>
        <w:t>工程检测合同在履行过程中发生纠纷，委托方与承包方应及时协商解决。协商不成时，向甲方所在地有管辖权人民法院提起诉讼。</w:t>
      </w:r>
    </w:p>
    <w:p w14:paraId="6C77ED8B" w14:textId="77777777" w:rsidR="009B5E33" w:rsidRDefault="00000000">
      <w:pPr>
        <w:widowControl/>
        <w:spacing w:line="360" w:lineRule="auto"/>
        <w:jc w:val="center"/>
        <w:rPr>
          <w:rFonts w:ascii="宋体" w:hAnsi="宋体" w:cs="宋体"/>
          <w:b/>
          <w:bCs/>
          <w:color w:val="000000"/>
          <w:kern w:val="0"/>
          <w:sz w:val="28"/>
          <w:szCs w:val="28"/>
          <w:lang w:bidi="ar"/>
        </w:rPr>
      </w:pPr>
      <w:r>
        <w:rPr>
          <w:rFonts w:ascii="宋体" w:hAnsi="宋体" w:cs="宋体" w:hint="eastAsia"/>
          <w:b/>
          <w:bCs/>
          <w:color w:val="000000"/>
          <w:kern w:val="0"/>
          <w:sz w:val="28"/>
          <w:szCs w:val="28"/>
          <w:lang w:bidi="ar"/>
        </w:rPr>
        <w:t>第八条 其他</w:t>
      </w:r>
    </w:p>
    <w:p w14:paraId="4FE0EC80"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8.1 本合同未尽事宜，双方可</w:t>
      </w:r>
      <w:proofErr w:type="gramStart"/>
      <w:r>
        <w:rPr>
          <w:rFonts w:ascii="宋体" w:hAnsi="宋体" w:cs="宋体" w:hint="eastAsia"/>
          <w:color w:val="000000"/>
          <w:kern w:val="0"/>
          <w:sz w:val="24"/>
          <w:lang w:bidi="ar"/>
        </w:rPr>
        <w:t>签定</w:t>
      </w:r>
      <w:proofErr w:type="gramEnd"/>
      <w:r>
        <w:rPr>
          <w:rFonts w:ascii="宋体" w:hAnsi="宋体" w:cs="宋体" w:hint="eastAsia"/>
          <w:color w:val="000000"/>
          <w:kern w:val="0"/>
          <w:sz w:val="24"/>
          <w:lang w:bidi="ar"/>
        </w:rPr>
        <w:t xml:space="preserve">补充协议作为附件，补充协议与本合同具有同等效力。 </w:t>
      </w:r>
    </w:p>
    <w:p w14:paraId="02DDBFD9"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8.2 双方约定合同份数：一式陆份，甲方执肆份，乙方执贰份。 </w:t>
      </w:r>
    </w:p>
    <w:p w14:paraId="1015970A"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8.3 本合同经甲、乙双方签字盖章后开始生效。 </w:t>
      </w:r>
    </w:p>
    <w:p w14:paraId="27501EBF"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8.4 其他事项 </w:t>
      </w:r>
    </w:p>
    <w:p w14:paraId="47B85423" w14:textId="77777777" w:rsidR="009B5E33" w:rsidRDefault="00000000">
      <w:pPr>
        <w:widowControl/>
        <w:spacing w:line="360" w:lineRule="auto"/>
        <w:ind w:firstLineChars="200" w:firstLine="480"/>
        <w:jc w:val="left"/>
        <w:rPr>
          <w:rFonts w:ascii="宋体" w:hAnsi="宋体" w:cs="宋体"/>
          <w:color w:val="000000"/>
          <w:kern w:val="0"/>
          <w:sz w:val="24"/>
          <w:lang w:bidi="ar"/>
        </w:rPr>
      </w:pPr>
      <w:r>
        <w:rPr>
          <w:rFonts w:ascii="宋体" w:hAnsi="宋体" w:cs="宋体" w:hint="eastAsia"/>
          <w:color w:val="000000"/>
          <w:kern w:val="0"/>
          <w:sz w:val="24"/>
          <w:lang w:bidi="ar"/>
        </w:rPr>
        <w:t xml:space="preserve">8.4.1 </w:t>
      </w:r>
      <w:r>
        <w:rPr>
          <w:rFonts w:ascii="宋体" w:hAnsi="宋体" w:cs="宋体" w:hint="eastAsia"/>
          <w:b/>
          <w:bCs/>
          <w:color w:val="000000"/>
          <w:kern w:val="0"/>
          <w:sz w:val="24"/>
          <w:lang w:bidi="ar"/>
        </w:rPr>
        <w:t>乙方按甲方要求及时出具检测报告或初步检测报告</w:t>
      </w:r>
      <w:r>
        <w:rPr>
          <w:rFonts w:ascii="宋体" w:hAnsi="宋体" w:cs="宋体" w:hint="eastAsia"/>
          <w:color w:val="000000"/>
          <w:kern w:val="0"/>
          <w:sz w:val="24"/>
          <w:lang w:bidi="ar"/>
        </w:rPr>
        <w:t xml:space="preserve">； </w:t>
      </w:r>
    </w:p>
    <w:p w14:paraId="058098E3" w14:textId="77777777" w:rsidR="009B5E33" w:rsidRDefault="009B5E33">
      <w:pPr>
        <w:widowControl/>
        <w:spacing w:line="360" w:lineRule="auto"/>
        <w:ind w:firstLineChars="200" w:firstLine="480"/>
        <w:jc w:val="left"/>
        <w:rPr>
          <w:rFonts w:ascii="宋体" w:hAnsi="宋体" w:cs="宋体"/>
          <w:color w:val="000000"/>
          <w:kern w:val="0"/>
          <w:sz w:val="24"/>
          <w:lang w:bidi="ar"/>
        </w:rPr>
      </w:pPr>
    </w:p>
    <w:p w14:paraId="3175EB99" w14:textId="77777777" w:rsidR="009B5E33" w:rsidRDefault="009B5E33">
      <w:pPr>
        <w:widowControl/>
        <w:spacing w:line="360" w:lineRule="auto"/>
        <w:ind w:firstLineChars="200" w:firstLine="480"/>
        <w:jc w:val="left"/>
        <w:rPr>
          <w:rFonts w:ascii="宋体" w:hAnsi="宋体" w:cs="宋体"/>
          <w:color w:val="000000"/>
          <w:kern w:val="0"/>
          <w:sz w:val="24"/>
          <w:lang w:bidi="ar"/>
        </w:rPr>
      </w:pPr>
    </w:p>
    <w:p w14:paraId="13DC09BA"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委托方单位名称：                    承包方单位名称： </w:t>
      </w:r>
    </w:p>
    <w:p w14:paraId="7B6DE06F"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法定代表人：                        法定代表人： </w:t>
      </w:r>
    </w:p>
    <w:p w14:paraId="4148078C"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单位地址：                          单位地址： </w:t>
      </w:r>
    </w:p>
    <w:p w14:paraId="03565E34"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邮政编码：                          邮政编码： </w:t>
      </w:r>
    </w:p>
    <w:p w14:paraId="2368AA4A"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电话：                              电话： </w:t>
      </w:r>
    </w:p>
    <w:p w14:paraId="0159919C"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开户银行：                          开户银行：</w:t>
      </w:r>
      <w:r>
        <w:rPr>
          <w:rFonts w:ascii="宋体" w:hAnsi="宋体" w:cs="宋体" w:hint="eastAsia"/>
          <w:b/>
          <w:bCs/>
          <w:color w:val="000000"/>
          <w:kern w:val="0"/>
          <w:sz w:val="24"/>
          <w:lang w:bidi="ar"/>
        </w:rPr>
        <w:t xml:space="preserve"> </w:t>
      </w:r>
    </w:p>
    <w:p w14:paraId="6433AE0A"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银行帐号：                          银行帐号： </w:t>
      </w:r>
    </w:p>
    <w:p w14:paraId="2DA8A175" w14:textId="77777777" w:rsidR="009B5E33" w:rsidRDefault="00000000">
      <w:pPr>
        <w:widowControl/>
        <w:spacing w:line="360" w:lineRule="auto"/>
        <w:ind w:firstLineChars="200" w:firstLine="480"/>
        <w:jc w:val="left"/>
        <w:rPr>
          <w:rFonts w:ascii="宋体" w:hAnsi="宋体" w:cs="宋体"/>
        </w:rPr>
      </w:pPr>
      <w:r>
        <w:rPr>
          <w:rFonts w:ascii="宋体" w:hAnsi="宋体" w:cs="宋体" w:hint="eastAsia"/>
          <w:color w:val="000000"/>
          <w:kern w:val="0"/>
          <w:sz w:val="24"/>
          <w:lang w:bidi="ar"/>
        </w:rPr>
        <w:t xml:space="preserve">签订合同代表（签字）：               签订合同代表（签字）： </w:t>
      </w:r>
    </w:p>
    <w:p w14:paraId="3946D30E" w14:textId="77777777" w:rsidR="009B5E33" w:rsidRDefault="00000000">
      <w:pPr>
        <w:widowControl/>
        <w:spacing w:line="360" w:lineRule="auto"/>
        <w:ind w:firstLineChars="300" w:firstLine="720"/>
        <w:jc w:val="left"/>
        <w:rPr>
          <w:rFonts w:ascii="宋体" w:hAnsi="宋体" w:cs="宋体"/>
        </w:rPr>
      </w:pPr>
      <w:r>
        <w:rPr>
          <w:rFonts w:ascii="宋体" w:hAnsi="宋体" w:cs="宋体" w:hint="eastAsia"/>
          <w:color w:val="000000"/>
          <w:kern w:val="0"/>
          <w:sz w:val="24"/>
          <w:lang w:bidi="ar"/>
        </w:rPr>
        <w:t xml:space="preserve">年 月 日                         </w:t>
      </w:r>
      <w:r>
        <w:rPr>
          <w:rFonts w:ascii="宋体" w:hAnsi="宋体" w:cs="宋体" w:hint="eastAsia"/>
          <w:b/>
          <w:bCs/>
          <w:color w:val="000000"/>
          <w:kern w:val="0"/>
          <w:sz w:val="24"/>
          <w:lang w:bidi="ar"/>
        </w:rPr>
        <w:t xml:space="preserve">  </w:t>
      </w:r>
      <w:r>
        <w:rPr>
          <w:rFonts w:ascii="宋体" w:hAnsi="宋体" w:cs="宋体" w:hint="eastAsia"/>
          <w:color w:val="000000"/>
          <w:kern w:val="0"/>
          <w:sz w:val="24"/>
          <w:lang w:bidi="ar"/>
        </w:rPr>
        <w:t xml:space="preserve">年 月 日 </w:t>
      </w:r>
    </w:p>
    <w:p w14:paraId="6D1B99D9" w14:textId="77777777" w:rsidR="009B5E33" w:rsidRDefault="00000000">
      <w:pPr>
        <w:spacing w:line="360" w:lineRule="auto"/>
        <w:rPr>
          <w:rFonts w:ascii="宋体" w:hAnsi="宋体" w:cs="宋体"/>
          <w:b/>
          <w:sz w:val="30"/>
          <w:szCs w:val="30"/>
        </w:rPr>
      </w:pPr>
      <w:r>
        <w:rPr>
          <w:rFonts w:ascii="宋体" w:hAnsi="宋体" w:cs="宋体"/>
          <w:b/>
          <w:sz w:val="30"/>
          <w:szCs w:val="30"/>
        </w:rPr>
        <w:br w:type="page"/>
      </w:r>
    </w:p>
    <w:p w14:paraId="56EA0AE6" w14:textId="77777777" w:rsidR="009B5E33" w:rsidRDefault="00000000">
      <w:pPr>
        <w:tabs>
          <w:tab w:val="center" w:pos="4153"/>
        </w:tabs>
        <w:spacing w:line="360" w:lineRule="auto"/>
        <w:outlineLvl w:val="1"/>
        <w:rPr>
          <w:rFonts w:ascii="宋体" w:hAnsi="宋体" w:cs="宋体"/>
          <w:b/>
          <w:sz w:val="30"/>
          <w:szCs w:val="30"/>
        </w:rPr>
      </w:pPr>
      <w:r>
        <w:rPr>
          <w:rFonts w:ascii="宋体" w:hAnsi="宋体" w:cs="宋体" w:hint="eastAsia"/>
          <w:b/>
          <w:sz w:val="30"/>
          <w:szCs w:val="30"/>
        </w:rPr>
        <w:lastRenderedPageBreak/>
        <w:t>附件一</w:t>
      </w:r>
    </w:p>
    <w:p w14:paraId="6BB0F723" w14:textId="77777777" w:rsidR="009B5E33" w:rsidRDefault="00000000">
      <w:pPr>
        <w:tabs>
          <w:tab w:val="center" w:pos="4153"/>
        </w:tabs>
        <w:spacing w:line="360" w:lineRule="auto"/>
        <w:jc w:val="center"/>
        <w:outlineLvl w:val="1"/>
        <w:rPr>
          <w:rFonts w:ascii="宋体" w:hAnsi="宋体" w:cs="宋体"/>
          <w:b/>
          <w:sz w:val="30"/>
          <w:szCs w:val="30"/>
        </w:rPr>
      </w:pPr>
      <w:r>
        <w:rPr>
          <w:rFonts w:ascii="宋体" w:hAnsi="宋体" w:cs="宋体" w:hint="eastAsia"/>
          <w:b/>
          <w:sz w:val="30"/>
          <w:szCs w:val="30"/>
        </w:rPr>
        <w:t>廉政合同</w:t>
      </w:r>
    </w:p>
    <w:p w14:paraId="7F05F4E5" w14:textId="77777777" w:rsidR="009B5E33" w:rsidRDefault="00000000">
      <w:pPr>
        <w:spacing w:line="360" w:lineRule="exact"/>
        <w:ind w:firstLineChars="200" w:firstLine="480"/>
        <w:rPr>
          <w:rFonts w:ascii="宋体" w:hAnsi="宋体" w:cs="宋体"/>
          <w:sz w:val="24"/>
        </w:rPr>
      </w:pPr>
      <w:r>
        <w:rPr>
          <w:rFonts w:ascii="宋体" w:hAnsi="宋体" w:cs="宋体" w:hint="eastAsia"/>
          <w:sz w:val="24"/>
        </w:rPr>
        <w:t>发包人</w:t>
      </w:r>
      <w:r>
        <w:rPr>
          <w:rFonts w:ascii="宋体" w:hAnsi="宋体" w:cs="宋体"/>
          <w:sz w:val="24"/>
        </w:rPr>
        <w:t>(全称)：</w:t>
      </w:r>
      <w:r>
        <w:rPr>
          <w:rFonts w:ascii="宋体" w:hAnsi="宋体" w:cs="宋体"/>
          <w:sz w:val="24"/>
          <w:u w:val="single"/>
        </w:rPr>
        <w:t xml:space="preserve">                      </w:t>
      </w:r>
      <w:r>
        <w:rPr>
          <w:rFonts w:ascii="宋体" w:hAnsi="宋体" w:cs="宋体"/>
          <w:b/>
          <w:bCs/>
          <w:sz w:val="24"/>
          <w:u w:val="single"/>
        </w:rPr>
        <w:t xml:space="preserve">  </w:t>
      </w:r>
      <w:r>
        <w:rPr>
          <w:rFonts w:ascii="宋体" w:hAnsi="宋体" w:cs="宋体"/>
          <w:sz w:val="24"/>
          <w:u w:val="single"/>
        </w:rPr>
        <w:t xml:space="preserve">        </w:t>
      </w:r>
      <w:r>
        <w:rPr>
          <w:rFonts w:ascii="宋体" w:hAnsi="宋体" w:cs="宋体"/>
          <w:sz w:val="24"/>
        </w:rPr>
        <w:t xml:space="preserve"> </w:t>
      </w:r>
    </w:p>
    <w:p w14:paraId="2290E6B6" w14:textId="77777777" w:rsidR="009B5E33" w:rsidRDefault="00000000">
      <w:pPr>
        <w:spacing w:line="360" w:lineRule="exact"/>
        <w:ind w:firstLineChars="200" w:firstLine="480"/>
        <w:rPr>
          <w:rFonts w:ascii="宋体" w:hAnsi="宋体" w:cs="宋体"/>
          <w:sz w:val="24"/>
        </w:rPr>
      </w:pPr>
      <w:r>
        <w:rPr>
          <w:rFonts w:ascii="宋体" w:hAnsi="宋体" w:cs="宋体" w:hint="eastAsia"/>
          <w:sz w:val="24"/>
        </w:rPr>
        <w:t>承包人</w:t>
      </w:r>
      <w:r>
        <w:rPr>
          <w:rFonts w:ascii="宋体" w:hAnsi="宋体" w:cs="宋体"/>
          <w:sz w:val="24"/>
        </w:rPr>
        <w:t>(全称)：</w:t>
      </w:r>
      <w:r>
        <w:rPr>
          <w:rFonts w:ascii="宋体" w:hAnsi="宋体" w:cs="宋体"/>
          <w:sz w:val="24"/>
          <w:u w:val="single"/>
        </w:rPr>
        <w:t xml:space="preserve">   </w:t>
      </w:r>
      <w:r>
        <w:rPr>
          <w:rFonts w:ascii="宋体" w:hAnsi="宋体" w:cs="宋体"/>
          <w:b/>
          <w:bCs/>
          <w:sz w:val="24"/>
          <w:u w:val="single"/>
        </w:rPr>
        <w:t xml:space="preserve">                            </w:t>
      </w:r>
      <w:r>
        <w:rPr>
          <w:rFonts w:ascii="宋体" w:hAnsi="宋体" w:cs="宋体"/>
          <w:sz w:val="24"/>
          <w:u w:val="single"/>
        </w:rPr>
        <w:t xml:space="preserve">       </w:t>
      </w:r>
    </w:p>
    <w:p w14:paraId="2BEF8ECA" w14:textId="77777777" w:rsidR="009B5E33" w:rsidRDefault="00000000">
      <w:pPr>
        <w:spacing w:line="360" w:lineRule="exact"/>
        <w:ind w:firstLineChars="200" w:firstLine="480"/>
        <w:rPr>
          <w:rFonts w:ascii="宋体" w:hAnsi="宋体" w:cs="宋体"/>
          <w:sz w:val="24"/>
        </w:rPr>
      </w:pPr>
      <w:r>
        <w:rPr>
          <w:rFonts w:ascii="宋体" w:hAnsi="宋体" w:cs="宋体" w:hint="eastAsia"/>
          <w:sz w:val="24"/>
        </w:rPr>
        <w:t>根据国家、省工程建设和廉政建设的有关规定，为做好合同工程的廉政建设，保证工程质量与施工安全，提高建设资金的有效使用和投资效益，发包人、承包人就加强合同工程的廉政建设，订立本合同。</w:t>
      </w:r>
    </w:p>
    <w:p w14:paraId="2045977A" w14:textId="77777777" w:rsidR="009B5E33" w:rsidRDefault="00000000">
      <w:pPr>
        <w:spacing w:line="360" w:lineRule="exact"/>
        <w:ind w:firstLineChars="200" w:firstLine="482"/>
        <w:rPr>
          <w:rFonts w:ascii="宋体" w:hAnsi="宋体" w:cs="宋体"/>
          <w:b/>
          <w:bCs/>
          <w:sz w:val="24"/>
        </w:rPr>
      </w:pPr>
      <w:r>
        <w:rPr>
          <w:rFonts w:ascii="宋体" w:hAnsi="宋体" w:cs="宋体"/>
          <w:b/>
          <w:bCs/>
          <w:sz w:val="24"/>
        </w:rPr>
        <w:t xml:space="preserve">1  </w:t>
      </w:r>
      <w:r>
        <w:rPr>
          <w:rFonts w:ascii="宋体" w:hAnsi="宋体" w:cs="宋体" w:hint="eastAsia"/>
          <w:b/>
          <w:bCs/>
          <w:sz w:val="24"/>
        </w:rPr>
        <w:t>双方权利和义务</w:t>
      </w:r>
    </w:p>
    <w:p w14:paraId="28D0F0B9"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1.1  </w:t>
      </w:r>
      <w:r>
        <w:rPr>
          <w:rFonts w:ascii="宋体" w:hAnsi="宋体" w:cs="宋体" w:hint="eastAsia"/>
          <w:sz w:val="24"/>
        </w:rPr>
        <w:t>严格遵守国家有关法律法规的规定。</w:t>
      </w:r>
    </w:p>
    <w:p w14:paraId="72AFB508"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1.2  </w:t>
      </w:r>
      <w:r>
        <w:rPr>
          <w:rFonts w:ascii="宋体" w:hAnsi="宋体" w:cs="宋体" w:hint="eastAsia"/>
          <w:sz w:val="24"/>
        </w:rPr>
        <w:t>严格执行一切合同文件，自觉按合同办事。</w:t>
      </w:r>
    </w:p>
    <w:p w14:paraId="59C0ED37"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1.3  </w:t>
      </w:r>
      <w:r>
        <w:rPr>
          <w:rFonts w:ascii="宋体" w:hAnsi="宋体" w:cs="宋体" w:hint="eastAsia"/>
          <w:sz w:val="24"/>
        </w:rPr>
        <w:t>双方的业务活动坚持公平、公开、公正和诚信的原则（法律认定的商业秘密和合同文件另有规定除外），不得损害国家和集体利益，不得违反工程建设管理规章制度。</w:t>
      </w:r>
    </w:p>
    <w:p w14:paraId="595933D1"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1.4  </w:t>
      </w:r>
      <w:r>
        <w:rPr>
          <w:rFonts w:ascii="宋体" w:hAnsi="宋体" w:cs="宋体" w:hint="eastAsia"/>
          <w:sz w:val="24"/>
        </w:rPr>
        <w:t>建立健全廉政制度，开展廉政教育，设立廉政告示牌，公布举报电话，监督并认真查处违法违纪行为。</w:t>
      </w:r>
    </w:p>
    <w:p w14:paraId="4E25B4CA"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1.5  </w:t>
      </w:r>
      <w:r>
        <w:rPr>
          <w:rFonts w:ascii="宋体" w:hAnsi="宋体" w:cs="宋体" w:hint="eastAsia"/>
          <w:sz w:val="24"/>
        </w:rPr>
        <w:t>发现对方在业务活动中有违反廉政建设规定的行为，应及时给予提醒和纠正。</w:t>
      </w:r>
    </w:p>
    <w:p w14:paraId="17957763"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1.6  </w:t>
      </w:r>
      <w:r>
        <w:rPr>
          <w:rFonts w:ascii="宋体" w:hAnsi="宋体" w:cs="宋体" w:hint="eastAsia"/>
          <w:sz w:val="24"/>
        </w:rPr>
        <w:t>发现对方严重违反合同的行为，有向其上级部门举报、建议给</w:t>
      </w:r>
      <w:proofErr w:type="gramStart"/>
      <w:r>
        <w:rPr>
          <w:rFonts w:ascii="宋体" w:hAnsi="宋体" w:cs="宋体" w:hint="eastAsia"/>
          <w:sz w:val="24"/>
        </w:rPr>
        <w:t>予处理</w:t>
      </w:r>
      <w:proofErr w:type="gramEnd"/>
      <w:r>
        <w:rPr>
          <w:rFonts w:ascii="宋体" w:hAnsi="宋体" w:cs="宋体" w:hint="eastAsia"/>
          <w:sz w:val="24"/>
        </w:rPr>
        <w:t>并要求告知处理结果的权利。没有上级部门的，可按施工合同通用条款第</w:t>
      </w:r>
      <w:r>
        <w:rPr>
          <w:rFonts w:ascii="宋体" w:hAnsi="宋体" w:cs="宋体"/>
          <w:sz w:val="24"/>
        </w:rPr>
        <w:t>70条规定处理。</w:t>
      </w:r>
    </w:p>
    <w:p w14:paraId="5C11C7D0" w14:textId="77777777" w:rsidR="009B5E33" w:rsidRDefault="00000000">
      <w:pPr>
        <w:spacing w:line="360" w:lineRule="exact"/>
        <w:ind w:firstLineChars="200" w:firstLine="482"/>
        <w:rPr>
          <w:rFonts w:ascii="宋体" w:hAnsi="宋体" w:cs="宋体"/>
          <w:b/>
          <w:bCs/>
          <w:sz w:val="24"/>
        </w:rPr>
      </w:pPr>
      <w:r>
        <w:rPr>
          <w:rFonts w:ascii="宋体" w:hAnsi="宋体" w:cs="宋体"/>
          <w:b/>
          <w:bCs/>
          <w:sz w:val="24"/>
        </w:rPr>
        <w:t xml:space="preserve">2  </w:t>
      </w:r>
      <w:r>
        <w:rPr>
          <w:rFonts w:ascii="宋体" w:hAnsi="宋体" w:cs="宋体" w:hint="eastAsia"/>
          <w:b/>
          <w:bCs/>
          <w:sz w:val="24"/>
        </w:rPr>
        <w:t>发包人义务</w:t>
      </w:r>
    </w:p>
    <w:p w14:paraId="312B4EE7"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2.1  </w:t>
      </w:r>
      <w:r>
        <w:rPr>
          <w:rFonts w:ascii="宋体" w:hAnsi="宋体" w:cs="宋体" w:hint="eastAsia"/>
          <w:sz w:val="24"/>
        </w:rPr>
        <w:t>发包人及其工作人员不得索要或接受承包人的礼金、有价证券和贵重物品，不得在承包人报销任何应由发包人或工作人员个人支付的费用等。</w:t>
      </w:r>
    </w:p>
    <w:p w14:paraId="657ED3AD"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2.2  </w:t>
      </w:r>
      <w:r>
        <w:rPr>
          <w:rFonts w:ascii="宋体" w:hAnsi="宋体" w:cs="宋体" w:hint="eastAsia"/>
          <w:sz w:val="24"/>
        </w:rPr>
        <w:t>发包人及其工作人员不得参加承包人安排的宴请（工作餐除外）和娱乐活动；不得接受承包人提供的通讯工具、交通工具和高档办公用品等。</w:t>
      </w:r>
    </w:p>
    <w:p w14:paraId="4D8B72EE"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2.3  </w:t>
      </w:r>
      <w:r>
        <w:rPr>
          <w:rFonts w:ascii="宋体" w:hAnsi="宋体" w:cs="宋体" w:hint="eastAsia"/>
          <w:sz w:val="24"/>
        </w:rPr>
        <w:t>发包人及其工作人员不得要求或者接受承包人为其住房装修、婚丧嫁娶活动、配偶子女的工作安排以及出国出境、旅游等提供方便等。</w:t>
      </w:r>
    </w:p>
    <w:p w14:paraId="79C5018E"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2.4  </w:t>
      </w:r>
      <w:r>
        <w:rPr>
          <w:rFonts w:ascii="宋体" w:hAnsi="宋体" w:cs="宋体" w:hint="eastAsia"/>
          <w:sz w:val="24"/>
        </w:rPr>
        <w:t>发包人及其工作人员及其配偶、子女不得从事与发包人有关的工程材料设备供应、工程分包、劳务等经济活动。</w:t>
      </w:r>
    </w:p>
    <w:p w14:paraId="15D99069"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2.5  </w:t>
      </w:r>
      <w:r>
        <w:rPr>
          <w:rFonts w:ascii="宋体" w:hAnsi="宋体" w:cs="宋体" w:hint="eastAsia"/>
          <w:sz w:val="24"/>
        </w:rPr>
        <w:t>发包人及其工作人员不得以任何理由向承包人推荐分包单位或推销材料，不得要求承包人购买合同约定外的材料和设备。</w:t>
      </w:r>
    </w:p>
    <w:p w14:paraId="5685CE4E"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2.6  </w:t>
      </w:r>
      <w:r>
        <w:rPr>
          <w:rFonts w:ascii="宋体" w:hAnsi="宋体" w:cs="宋体" w:hint="eastAsia"/>
          <w:sz w:val="24"/>
        </w:rPr>
        <w:t>发包人及其工作人员要秉公办事，不准营私舞弊，不准利用职权从事各种个人有偿中介活动。</w:t>
      </w:r>
    </w:p>
    <w:p w14:paraId="66486F15" w14:textId="77777777" w:rsidR="009B5E33" w:rsidRDefault="00000000">
      <w:pPr>
        <w:spacing w:line="360" w:lineRule="exact"/>
        <w:ind w:firstLineChars="200" w:firstLine="482"/>
        <w:rPr>
          <w:rFonts w:ascii="宋体" w:hAnsi="宋体" w:cs="宋体"/>
          <w:b/>
          <w:bCs/>
          <w:sz w:val="24"/>
        </w:rPr>
      </w:pPr>
      <w:r>
        <w:rPr>
          <w:rFonts w:ascii="宋体" w:hAnsi="宋体" w:cs="宋体"/>
          <w:b/>
          <w:bCs/>
          <w:sz w:val="24"/>
        </w:rPr>
        <w:t xml:space="preserve">3  </w:t>
      </w:r>
      <w:r>
        <w:rPr>
          <w:rFonts w:ascii="宋体" w:hAnsi="宋体" w:cs="宋体" w:hint="eastAsia"/>
          <w:b/>
          <w:bCs/>
          <w:sz w:val="24"/>
        </w:rPr>
        <w:t>承包人义务</w:t>
      </w:r>
    </w:p>
    <w:p w14:paraId="03DA764A"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3.1  </w:t>
      </w:r>
      <w:r>
        <w:rPr>
          <w:rFonts w:ascii="宋体" w:hAnsi="宋体" w:cs="宋体" w:hint="eastAsia"/>
          <w:sz w:val="24"/>
        </w:rPr>
        <w:t>承包人不得以任何理由向发包人及其工作人员行贿或馈赠礼金、有价证券、贵重礼品。</w:t>
      </w:r>
    </w:p>
    <w:p w14:paraId="6EF89972"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3.2  </w:t>
      </w:r>
      <w:r>
        <w:rPr>
          <w:rFonts w:ascii="宋体" w:hAnsi="宋体" w:cs="宋体" w:hint="eastAsia"/>
          <w:sz w:val="24"/>
        </w:rPr>
        <w:t>承包人不得以任何名义为发包人及其工作人员报销应由发包人或工作人员个人支付的任何费用。</w:t>
      </w:r>
    </w:p>
    <w:p w14:paraId="52239CD4"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3.3  </w:t>
      </w:r>
      <w:r>
        <w:rPr>
          <w:rFonts w:ascii="宋体" w:hAnsi="宋体" w:cs="宋体" w:hint="eastAsia"/>
          <w:sz w:val="24"/>
        </w:rPr>
        <w:t>承包人不得以任何理由安排发包人及其工作人员参加宴请（工作餐除外）及</w:t>
      </w:r>
      <w:r>
        <w:rPr>
          <w:rFonts w:ascii="宋体" w:hAnsi="宋体" w:cs="宋体" w:hint="eastAsia"/>
          <w:sz w:val="24"/>
        </w:rPr>
        <w:lastRenderedPageBreak/>
        <w:t>娱乐活动。</w:t>
      </w:r>
    </w:p>
    <w:p w14:paraId="3B4458F1"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3.4  </w:t>
      </w:r>
      <w:r>
        <w:rPr>
          <w:rFonts w:ascii="宋体" w:hAnsi="宋体" w:cs="宋体" w:hint="eastAsia"/>
          <w:sz w:val="24"/>
        </w:rPr>
        <w:t>承包人不得为发包人和个人购置或提供通讯工具、交通工具和高档办公用品等。</w:t>
      </w:r>
    </w:p>
    <w:p w14:paraId="4814ECEB" w14:textId="77777777" w:rsidR="009B5E33" w:rsidRDefault="00000000">
      <w:pPr>
        <w:tabs>
          <w:tab w:val="left" w:pos="900"/>
        </w:tabs>
        <w:spacing w:line="360" w:lineRule="exact"/>
        <w:ind w:firstLineChars="200" w:firstLine="482"/>
        <w:rPr>
          <w:rFonts w:ascii="宋体" w:hAnsi="宋体" w:cs="宋体"/>
          <w:b/>
          <w:bCs/>
          <w:sz w:val="24"/>
        </w:rPr>
      </w:pPr>
      <w:r>
        <w:rPr>
          <w:rFonts w:ascii="宋体" w:hAnsi="宋体" w:cs="宋体"/>
          <w:b/>
          <w:bCs/>
          <w:sz w:val="24"/>
        </w:rPr>
        <w:t xml:space="preserve">4  </w:t>
      </w:r>
      <w:r>
        <w:rPr>
          <w:rFonts w:ascii="宋体" w:hAnsi="宋体" w:cs="宋体" w:hint="eastAsia"/>
          <w:b/>
          <w:bCs/>
          <w:sz w:val="24"/>
        </w:rPr>
        <w:t>违约责任</w:t>
      </w:r>
    </w:p>
    <w:p w14:paraId="65D1C544"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4.1  </w:t>
      </w:r>
      <w:r>
        <w:rPr>
          <w:rFonts w:ascii="宋体" w:hAnsi="宋体" w:cs="宋体" w:hint="eastAsia"/>
          <w:sz w:val="24"/>
        </w:rPr>
        <w:t>发包人及其工作人员违反本合同第</w:t>
      </w:r>
      <w:r>
        <w:rPr>
          <w:rFonts w:ascii="宋体" w:hAnsi="宋体" w:cs="宋体"/>
          <w:sz w:val="24"/>
        </w:rPr>
        <w:t>1条和第2条规定，应依据有关规定给予廉政建设规定的处分；涉嫌犯罪的，移交司法机关追究刑事责任；给承包人造成经济损失的，应予赔偿。</w:t>
      </w:r>
    </w:p>
    <w:p w14:paraId="3B89B000" w14:textId="77777777" w:rsidR="009B5E33" w:rsidRDefault="00000000">
      <w:pPr>
        <w:spacing w:line="360" w:lineRule="exact"/>
        <w:ind w:firstLineChars="200" w:firstLine="480"/>
        <w:rPr>
          <w:rFonts w:ascii="宋体" w:hAnsi="宋体" w:cs="宋体"/>
          <w:sz w:val="24"/>
        </w:rPr>
      </w:pPr>
      <w:r>
        <w:rPr>
          <w:rFonts w:ascii="宋体" w:hAnsi="宋体" w:cs="宋体"/>
          <w:sz w:val="24"/>
        </w:rPr>
        <w:t xml:space="preserve">4.2  </w:t>
      </w:r>
      <w:r>
        <w:rPr>
          <w:rFonts w:ascii="宋体" w:hAnsi="宋体" w:cs="宋体" w:hint="eastAsia"/>
          <w:sz w:val="24"/>
        </w:rPr>
        <w:t>承包人及其工作人员违反本合同第</w:t>
      </w:r>
      <w:r>
        <w:rPr>
          <w:rFonts w:ascii="宋体" w:hAnsi="宋体" w:cs="宋体"/>
          <w:sz w:val="24"/>
        </w:rPr>
        <w:t>1条和第3条规定，应依据有关规定给予廉政建设规定的处分；给发包人造成经济损失的，应予赔偿；情节严重的，给予承包人一至三年内不得进入工程建设市场的处罚。</w:t>
      </w:r>
    </w:p>
    <w:p w14:paraId="2C31B1DD" w14:textId="77777777" w:rsidR="009B5E33" w:rsidRDefault="00000000">
      <w:pPr>
        <w:spacing w:line="360" w:lineRule="exact"/>
        <w:ind w:left="200" w:firstLineChars="100" w:firstLine="241"/>
        <w:rPr>
          <w:rFonts w:ascii="宋体" w:hAnsi="宋体" w:cs="宋体"/>
          <w:b/>
          <w:bCs/>
          <w:sz w:val="24"/>
        </w:rPr>
      </w:pPr>
      <w:r>
        <w:rPr>
          <w:rFonts w:ascii="宋体" w:hAnsi="宋体" w:cs="宋体"/>
          <w:b/>
          <w:bCs/>
          <w:sz w:val="24"/>
        </w:rPr>
        <w:t xml:space="preserve">5 </w:t>
      </w:r>
      <w:r>
        <w:rPr>
          <w:rFonts w:ascii="宋体" w:hAnsi="宋体" w:cs="宋体" w:hint="eastAsia"/>
          <w:b/>
          <w:bCs/>
          <w:sz w:val="24"/>
        </w:rPr>
        <w:t>双方约定</w:t>
      </w:r>
    </w:p>
    <w:p w14:paraId="0981382A" w14:textId="77777777" w:rsidR="009B5E33" w:rsidRDefault="00000000">
      <w:pPr>
        <w:spacing w:after="120" w:line="360" w:lineRule="exact"/>
        <w:ind w:leftChars="200" w:left="420" w:firstLine="480"/>
        <w:rPr>
          <w:rFonts w:ascii="宋体" w:hAnsi="宋体" w:cs="宋体"/>
          <w:sz w:val="24"/>
        </w:rPr>
      </w:pPr>
      <w:r>
        <w:rPr>
          <w:rFonts w:ascii="宋体" w:hAnsi="宋体" w:cs="宋体" w:hint="eastAsia"/>
          <w:sz w:val="24"/>
        </w:rPr>
        <w:t>本合同由双方或其上级部门负责监督执行，并由双方或其上级部门相互约请对本合同执行情况进行检查。</w:t>
      </w:r>
    </w:p>
    <w:p w14:paraId="3D5464AC" w14:textId="77777777" w:rsidR="009B5E33" w:rsidRDefault="00000000">
      <w:pPr>
        <w:spacing w:line="360" w:lineRule="exact"/>
        <w:ind w:firstLineChars="200" w:firstLine="482"/>
        <w:rPr>
          <w:rFonts w:ascii="宋体" w:hAnsi="宋体" w:cs="宋体"/>
          <w:b/>
          <w:bCs/>
          <w:sz w:val="24"/>
        </w:rPr>
      </w:pPr>
      <w:r>
        <w:rPr>
          <w:rFonts w:ascii="宋体" w:hAnsi="宋体" w:cs="宋体"/>
          <w:b/>
          <w:bCs/>
          <w:sz w:val="24"/>
        </w:rPr>
        <w:t xml:space="preserve">6  </w:t>
      </w:r>
      <w:r>
        <w:rPr>
          <w:rFonts w:ascii="宋体" w:hAnsi="宋体" w:cs="宋体" w:hint="eastAsia"/>
          <w:b/>
          <w:bCs/>
          <w:sz w:val="24"/>
        </w:rPr>
        <w:t>合同生效</w:t>
      </w:r>
    </w:p>
    <w:p w14:paraId="69A6E3E9" w14:textId="77777777" w:rsidR="009B5E33" w:rsidRDefault="00000000">
      <w:pPr>
        <w:spacing w:line="360" w:lineRule="exact"/>
        <w:ind w:firstLineChars="200" w:firstLine="480"/>
        <w:rPr>
          <w:rFonts w:ascii="宋体" w:hAnsi="宋体" w:cs="宋体"/>
          <w:sz w:val="24"/>
        </w:rPr>
      </w:pPr>
      <w:r>
        <w:rPr>
          <w:rFonts w:ascii="宋体" w:hAnsi="宋体" w:cs="宋体" w:hint="eastAsia"/>
          <w:sz w:val="24"/>
        </w:rPr>
        <w:t>本合同的有效期，自双方签署之日起至该主合同结束之日止。</w:t>
      </w:r>
    </w:p>
    <w:p w14:paraId="42826226" w14:textId="77777777" w:rsidR="009B5E33" w:rsidRDefault="00000000">
      <w:pPr>
        <w:spacing w:line="360" w:lineRule="exact"/>
        <w:ind w:firstLineChars="200" w:firstLine="482"/>
        <w:rPr>
          <w:rFonts w:ascii="宋体" w:hAnsi="宋体" w:cs="宋体"/>
          <w:b/>
          <w:bCs/>
          <w:sz w:val="24"/>
        </w:rPr>
      </w:pPr>
      <w:r>
        <w:rPr>
          <w:rFonts w:ascii="宋体" w:hAnsi="宋体" w:cs="宋体"/>
          <w:b/>
          <w:bCs/>
          <w:sz w:val="24"/>
        </w:rPr>
        <w:t xml:space="preserve">7 </w:t>
      </w:r>
      <w:r>
        <w:rPr>
          <w:rFonts w:ascii="宋体" w:hAnsi="宋体" w:cs="宋体" w:hint="eastAsia"/>
          <w:b/>
          <w:bCs/>
          <w:sz w:val="24"/>
        </w:rPr>
        <w:t>合同法律效力</w:t>
      </w:r>
    </w:p>
    <w:p w14:paraId="1EFC12FD" w14:textId="77777777" w:rsidR="009B5E33" w:rsidRDefault="00000000">
      <w:pPr>
        <w:spacing w:line="360" w:lineRule="exact"/>
        <w:ind w:firstLineChars="200" w:firstLine="480"/>
        <w:rPr>
          <w:rFonts w:ascii="宋体" w:hAnsi="宋体" w:cs="宋体"/>
          <w:sz w:val="24"/>
        </w:rPr>
      </w:pPr>
      <w:r>
        <w:rPr>
          <w:rFonts w:ascii="宋体" w:hAnsi="宋体" w:cs="宋体" w:hint="eastAsia"/>
          <w:sz w:val="24"/>
        </w:rPr>
        <w:t>本合同作为</w:t>
      </w:r>
      <w:r>
        <w:rPr>
          <w:rFonts w:ascii="宋体" w:hAnsi="宋体" w:cs="宋体"/>
          <w:b/>
          <w:sz w:val="24"/>
          <w:u w:val="single"/>
        </w:rPr>
        <w:t xml:space="preserve">        </w:t>
      </w:r>
      <w:r>
        <w:rPr>
          <w:rFonts w:ascii="宋体" w:hAnsi="宋体" w:cs="宋体" w:hint="eastAsia"/>
          <w:color w:val="000000"/>
          <w:sz w:val="24"/>
        </w:rPr>
        <w:t>工程</w:t>
      </w:r>
      <w:r>
        <w:rPr>
          <w:rFonts w:ascii="宋体" w:hAnsi="宋体" w:cs="宋体" w:hint="eastAsia"/>
          <w:sz w:val="24"/>
        </w:rPr>
        <w:t>施工合同的附件，与施工合同具有同等的法律效力，经双方签署后生效。</w:t>
      </w:r>
    </w:p>
    <w:p w14:paraId="47713CD1" w14:textId="77777777" w:rsidR="009B5E33" w:rsidRDefault="00000000">
      <w:pPr>
        <w:autoSpaceDE w:val="0"/>
        <w:autoSpaceDN w:val="0"/>
        <w:adjustRightInd w:val="0"/>
        <w:spacing w:line="360" w:lineRule="auto"/>
        <w:ind w:firstLineChars="200" w:firstLine="480"/>
        <w:jc w:val="left"/>
        <w:rPr>
          <w:rFonts w:ascii="宋体" w:hAnsi="宋体" w:cs="宋体"/>
          <w:kern w:val="0"/>
          <w:sz w:val="24"/>
        </w:rPr>
      </w:pPr>
      <w:r>
        <w:rPr>
          <w:rFonts w:ascii="宋体" w:hAnsi="宋体" w:cs="宋体" w:hint="eastAsia"/>
          <w:kern w:val="0"/>
          <w:sz w:val="24"/>
        </w:rPr>
        <w:t>发包人</w:t>
      </w:r>
      <w:r>
        <w:rPr>
          <w:rFonts w:ascii="宋体" w:hAnsi="宋体" w:cs="宋体"/>
          <w:kern w:val="0"/>
          <w:sz w:val="24"/>
        </w:rPr>
        <w:t xml:space="preserve">(公章)：　　　　　                             </w:t>
      </w:r>
      <w:r>
        <w:rPr>
          <w:rFonts w:ascii="宋体" w:hAnsi="宋体" w:cs="宋体" w:hint="eastAsia"/>
          <w:kern w:val="0"/>
          <w:sz w:val="24"/>
        </w:rPr>
        <w:t>承包人</w:t>
      </w:r>
      <w:r>
        <w:rPr>
          <w:rFonts w:ascii="宋体" w:hAnsi="宋体" w:cs="宋体"/>
          <w:kern w:val="0"/>
          <w:sz w:val="24"/>
        </w:rPr>
        <w:t>(公章)：</w:t>
      </w:r>
    </w:p>
    <w:p w14:paraId="5E36EDA6" w14:textId="77777777" w:rsidR="009B5E33" w:rsidRDefault="00000000">
      <w:pPr>
        <w:autoSpaceDE w:val="0"/>
        <w:autoSpaceDN w:val="0"/>
        <w:adjustRightInd w:val="0"/>
        <w:spacing w:line="360" w:lineRule="auto"/>
        <w:ind w:firstLineChars="200" w:firstLine="480"/>
        <w:jc w:val="left"/>
        <w:rPr>
          <w:rFonts w:ascii="宋体" w:hAnsi="宋体" w:cs="宋体"/>
          <w:kern w:val="0"/>
          <w:sz w:val="24"/>
        </w:rPr>
      </w:pPr>
      <w:r>
        <w:rPr>
          <w:rFonts w:ascii="宋体" w:hAnsi="宋体" w:cs="宋体" w:hint="eastAsia"/>
          <w:kern w:val="0"/>
          <w:sz w:val="24"/>
        </w:rPr>
        <w:t>法定代表人</w:t>
      </w:r>
      <w:r>
        <w:rPr>
          <w:rFonts w:ascii="宋体" w:hAnsi="宋体" w:cs="宋体"/>
          <w:kern w:val="0"/>
          <w:sz w:val="24"/>
        </w:rPr>
        <w:t xml:space="preserve">(签字或盖章)：　　　　　               </w:t>
      </w:r>
      <w:r>
        <w:rPr>
          <w:rFonts w:ascii="宋体" w:hAnsi="宋体" w:cs="宋体" w:hint="eastAsia"/>
          <w:kern w:val="0"/>
          <w:sz w:val="24"/>
        </w:rPr>
        <w:t>法定代表人</w:t>
      </w:r>
      <w:r>
        <w:rPr>
          <w:rFonts w:ascii="宋体" w:hAnsi="宋体" w:cs="宋体"/>
          <w:kern w:val="0"/>
          <w:sz w:val="24"/>
        </w:rPr>
        <w:t>(签字或盖章)：</w:t>
      </w:r>
    </w:p>
    <w:p w14:paraId="7C47DD55" w14:textId="77777777" w:rsidR="009B5E33" w:rsidRDefault="00000000">
      <w:pPr>
        <w:autoSpaceDE w:val="0"/>
        <w:autoSpaceDN w:val="0"/>
        <w:adjustRightInd w:val="0"/>
        <w:spacing w:line="360" w:lineRule="auto"/>
        <w:ind w:firstLineChars="300" w:firstLine="720"/>
        <w:jc w:val="left"/>
        <w:rPr>
          <w:rFonts w:ascii="宋体" w:hAnsi="宋体" w:cs="宋体"/>
          <w:kern w:val="0"/>
          <w:sz w:val="24"/>
        </w:rPr>
      </w:pPr>
      <w:r>
        <w:rPr>
          <w:rFonts w:ascii="宋体" w:hAnsi="宋体" w:cs="宋体" w:hint="eastAsia"/>
          <w:kern w:val="0"/>
          <w:sz w:val="24"/>
        </w:rPr>
        <w:t>年</w:t>
      </w:r>
      <w:r>
        <w:rPr>
          <w:rFonts w:ascii="宋体" w:hAnsi="宋体" w:cs="宋体"/>
          <w:kern w:val="0"/>
          <w:sz w:val="24"/>
        </w:rPr>
        <w:t xml:space="preserve">   </w:t>
      </w:r>
      <w:r>
        <w:rPr>
          <w:rFonts w:ascii="宋体" w:hAnsi="宋体" w:cs="宋体" w:hint="eastAsia"/>
          <w:kern w:val="0"/>
          <w:sz w:val="24"/>
        </w:rPr>
        <w:t>月</w:t>
      </w:r>
      <w:r>
        <w:rPr>
          <w:rFonts w:ascii="宋体" w:hAnsi="宋体" w:cs="宋体"/>
          <w:kern w:val="0"/>
          <w:sz w:val="24"/>
        </w:rPr>
        <w:t xml:space="preserve">   </w:t>
      </w:r>
      <w:r>
        <w:rPr>
          <w:rFonts w:ascii="宋体" w:hAnsi="宋体" w:cs="宋体" w:hint="eastAsia"/>
          <w:kern w:val="0"/>
          <w:sz w:val="24"/>
        </w:rPr>
        <w:t>日</w:t>
      </w:r>
      <w:proofErr w:type="gramStart"/>
      <w:r>
        <w:rPr>
          <w:rFonts w:ascii="宋体" w:hAnsi="宋体" w:cs="宋体" w:hint="eastAsia"/>
          <w:kern w:val="0"/>
          <w:sz w:val="24"/>
        </w:rPr>
        <w:t xml:space="preserve">　　　　　　　　</w:t>
      </w:r>
      <w:proofErr w:type="gramEnd"/>
      <w:r>
        <w:rPr>
          <w:rFonts w:ascii="宋体" w:hAnsi="宋体" w:cs="宋体"/>
          <w:kern w:val="0"/>
          <w:sz w:val="24"/>
        </w:rPr>
        <w:t xml:space="preserve">                       </w:t>
      </w:r>
      <w:r>
        <w:rPr>
          <w:rFonts w:ascii="宋体" w:hAnsi="宋体" w:cs="宋体" w:hint="eastAsia"/>
          <w:kern w:val="0"/>
          <w:sz w:val="24"/>
        </w:rPr>
        <w:t>年</w:t>
      </w:r>
      <w:r>
        <w:rPr>
          <w:rFonts w:ascii="宋体" w:hAnsi="宋体" w:cs="宋体"/>
          <w:kern w:val="0"/>
          <w:sz w:val="24"/>
        </w:rPr>
        <w:t xml:space="preserve">   </w:t>
      </w:r>
      <w:r>
        <w:rPr>
          <w:rFonts w:ascii="宋体" w:hAnsi="宋体" w:cs="宋体" w:hint="eastAsia"/>
          <w:kern w:val="0"/>
          <w:sz w:val="24"/>
        </w:rPr>
        <w:t>月</w:t>
      </w:r>
      <w:r>
        <w:rPr>
          <w:rFonts w:ascii="宋体" w:hAnsi="宋体" w:cs="宋体"/>
          <w:kern w:val="0"/>
          <w:sz w:val="24"/>
        </w:rPr>
        <w:t xml:space="preserve">   </w:t>
      </w:r>
      <w:r>
        <w:rPr>
          <w:rFonts w:ascii="宋体" w:hAnsi="宋体" w:cs="宋体" w:hint="eastAsia"/>
          <w:kern w:val="0"/>
          <w:sz w:val="24"/>
        </w:rPr>
        <w:t xml:space="preserve">日　</w:t>
      </w:r>
    </w:p>
    <w:p w14:paraId="6C02F286" w14:textId="77777777" w:rsidR="009B5E33" w:rsidRDefault="009B5E33">
      <w:pPr>
        <w:pStyle w:val="afffffb"/>
        <w:ind w:firstLineChars="0" w:firstLine="0"/>
        <w:rPr>
          <w:rFonts w:cs="宋体"/>
        </w:rPr>
      </w:pPr>
    </w:p>
    <w:p w14:paraId="481EE734" w14:textId="77777777" w:rsidR="009B5E33" w:rsidRDefault="009B5E33">
      <w:pPr>
        <w:pStyle w:val="afffffb"/>
        <w:ind w:firstLineChars="0" w:firstLine="0"/>
        <w:rPr>
          <w:rFonts w:cs="宋体"/>
        </w:rPr>
      </w:pPr>
    </w:p>
    <w:p w14:paraId="64989EB7" w14:textId="77777777" w:rsidR="009B5E33" w:rsidRDefault="009B5E33">
      <w:pPr>
        <w:pStyle w:val="afffffb"/>
        <w:ind w:firstLineChars="0" w:firstLine="0"/>
        <w:rPr>
          <w:rFonts w:cs="宋体"/>
        </w:rPr>
      </w:pPr>
    </w:p>
    <w:p w14:paraId="4E0DB0BD" w14:textId="77777777" w:rsidR="009B5E33" w:rsidRDefault="009B5E33">
      <w:pPr>
        <w:pStyle w:val="afffffb"/>
        <w:ind w:firstLineChars="0" w:firstLine="0"/>
        <w:rPr>
          <w:rFonts w:cs="宋体"/>
        </w:rPr>
      </w:pPr>
    </w:p>
    <w:p w14:paraId="7E422FD4" w14:textId="77777777" w:rsidR="009B5E33" w:rsidRDefault="009B5E33">
      <w:pPr>
        <w:pStyle w:val="afffffb"/>
        <w:ind w:firstLineChars="0" w:firstLine="0"/>
        <w:rPr>
          <w:rFonts w:cs="宋体"/>
        </w:rPr>
      </w:pPr>
    </w:p>
    <w:p w14:paraId="4C31CACE" w14:textId="77777777" w:rsidR="009B5E33" w:rsidRDefault="009B5E33">
      <w:pPr>
        <w:pStyle w:val="afffffb"/>
        <w:ind w:firstLineChars="0" w:firstLine="0"/>
        <w:rPr>
          <w:rFonts w:cs="宋体"/>
        </w:rPr>
      </w:pPr>
    </w:p>
    <w:p w14:paraId="2D3E252B" w14:textId="77777777" w:rsidR="009B5E33" w:rsidRDefault="009B5E33">
      <w:pPr>
        <w:pStyle w:val="afffffb"/>
        <w:ind w:firstLineChars="0" w:firstLine="0"/>
        <w:rPr>
          <w:rFonts w:cs="宋体"/>
        </w:rPr>
      </w:pPr>
    </w:p>
    <w:p w14:paraId="44249E6A" w14:textId="77777777" w:rsidR="009B5E33" w:rsidRDefault="009B5E33">
      <w:pPr>
        <w:pStyle w:val="afffffb"/>
        <w:ind w:firstLineChars="0" w:firstLine="0"/>
        <w:rPr>
          <w:rFonts w:cs="宋体"/>
        </w:rPr>
      </w:pPr>
    </w:p>
    <w:p w14:paraId="4BDE2066" w14:textId="77777777" w:rsidR="009B5E33" w:rsidRDefault="009B5E33">
      <w:pPr>
        <w:pStyle w:val="afffffb"/>
        <w:ind w:firstLineChars="0" w:firstLine="0"/>
        <w:rPr>
          <w:rFonts w:cs="宋体"/>
        </w:rPr>
      </w:pPr>
    </w:p>
    <w:p w14:paraId="238DC55E" w14:textId="77777777" w:rsidR="009B5E33" w:rsidRDefault="009B5E33">
      <w:pPr>
        <w:pStyle w:val="afffffb"/>
        <w:ind w:firstLineChars="0" w:firstLine="0"/>
        <w:rPr>
          <w:rFonts w:cs="宋体"/>
        </w:rPr>
      </w:pPr>
    </w:p>
    <w:p w14:paraId="10D97899" w14:textId="77777777" w:rsidR="009B5E33" w:rsidRDefault="009B5E33">
      <w:pPr>
        <w:pStyle w:val="afffffb"/>
        <w:ind w:firstLineChars="0" w:firstLine="0"/>
        <w:rPr>
          <w:rFonts w:cs="宋体"/>
        </w:rPr>
      </w:pPr>
    </w:p>
    <w:p w14:paraId="01F44A12" w14:textId="77777777" w:rsidR="009B5E33" w:rsidRDefault="009B5E33">
      <w:pPr>
        <w:pStyle w:val="afffffb"/>
        <w:ind w:firstLineChars="0" w:firstLine="0"/>
        <w:rPr>
          <w:rFonts w:cs="宋体"/>
        </w:rPr>
      </w:pPr>
    </w:p>
    <w:p w14:paraId="13CA48C4" w14:textId="77777777" w:rsidR="009B5E33" w:rsidRDefault="009B5E33">
      <w:pPr>
        <w:tabs>
          <w:tab w:val="center" w:pos="4153"/>
        </w:tabs>
        <w:spacing w:line="360" w:lineRule="auto"/>
        <w:outlineLvl w:val="1"/>
        <w:rPr>
          <w:rFonts w:ascii="宋体" w:hAnsi="宋体" w:cs="宋体"/>
          <w:b/>
          <w:sz w:val="30"/>
          <w:szCs w:val="30"/>
        </w:rPr>
      </w:pPr>
    </w:p>
    <w:p w14:paraId="525651D5" w14:textId="77777777" w:rsidR="009B5E33" w:rsidRDefault="00000000">
      <w:pPr>
        <w:tabs>
          <w:tab w:val="center" w:pos="4153"/>
        </w:tabs>
        <w:spacing w:line="360" w:lineRule="auto"/>
        <w:outlineLvl w:val="1"/>
        <w:rPr>
          <w:rFonts w:ascii="宋体" w:hAnsi="宋体" w:cs="宋体"/>
          <w:b/>
          <w:sz w:val="30"/>
          <w:szCs w:val="30"/>
        </w:rPr>
      </w:pPr>
      <w:r>
        <w:rPr>
          <w:rFonts w:ascii="宋体" w:hAnsi="宋体" w:cs="宋体" w:hint="eastAsia"/>
          <w:b/>
          <w:sz w:val="30"/>
          <w:szCs w:val="30"/>
        </w:rPr>
        <w:t>附件二</w:t>
      </w:r>
    </w:p>
    <w:p w14:paraId="548E45EC" w14:textId="77777777" w:rsidR="009B5E33" w:rsidRDefault="00000000">
      <w:pPr>
        <w:snapToGrid w:val="0"/>
        <w:spacing w:line="360" w:lineRule="auto"/>
        <w:jc w:val="center"/>
        <w:rPr>
          <w:rFonts w:ascii="宋体" w:hAnsi="宋体" w:cs="宋体"/>
          <w:b/>
          <w:sz w:val="28"/>
          <w:szCs w:val="28"/>
        </w:rPr>
      </w:pPr>
      <w:r>
        <w:rPr>
          <w:rFonts w:ascii="宋体" w:hAnsi="宋体" w:cs="宋体"/>
          <w:b/>
          <w:sz w:val="28"/>
          <w:szCs w:val="28"/>
        </w:rPr>
        <w:t>建设工程承发包安全管理协议</w:t>
      </w:r>
      <w:r>
        <w:rPr>
          <w:rFonts w:ascii="宋体" w:hAnsi="宋体" w:cs="宋体" w:hint="eastAsia"/>
          <w:b/>
          <w:sz w:val="28"/>
          <w:szCs w:val="28"/>
        </w:rPr>
        <w:t>书</w:t>
      </w:r>
    </w:p>
    <w:p w14:paraId="711D5E00" w14:textId="77777777" w:rsidR="009B5E33" w:rsidRDefault="009B5E33">
      <w:pPr>
        <w:snapToGrid w:val="0"/>
        <w:spacing w:line="360" w:lineRule="auto"/>
        <w:jc w:val="center"/>
        <w:rPr>
          <w:rFonts w:ascii="宋体" w:hAnsi="宋体" w:cs="宋体"/>
          <w:b/>
          <w:color w:val="333333"/>
          <w:sz w:val="28"/>
          <w:szCs w:val="28"/>
        </w:rPr>
      </w:pPr>
    </w:p>
    <w:p w14:paraId="0EAC1C17" w14:textId="77777777" w:rsidR="009B5E33" w:rsidRDefault="00000000">
      <w:pPr>
        <w:spacing w:line="360" w:lineRule="auto"/>
        <w:rPr>
          <w:rFonts w:ascii="宋体" w:hAnsi="宋体" w:cs="宋体"/>
          <w:sz w:val="24"/>
        </w:rPr>
      </w:pPr>
      <w:r>
        <w:rPr>
          <w:rFonts w:ascii="宋体" w:hAnsi="宋体" w:cs="宋体" w:hint="eastAsia"/>
          <w:color w:val="333333"/>
          <w:sz w:val="24"/>
        </w:rPr>
        <w:t>发包单位：</w:t>
      </w:r>
      <w:r>
        <w:rPr>
          <w:rFonts w:ascii="宋体" w:hAnsi="宋体" w:cs="宋体"/>
          <w:color w:val="333333"/>
          <w:sz w:val="24"/>
        </w:rPr>
        <w:t xml:space="preserve">                      </w:t>
      </w:r>
      <w:r>
        <w:rPr>
          <w:rFonts w:ascii="宋体" w:hAnsi="宋体" w:cs="宋体" w:hint="eastAsia"/>
          <w:color w:val="333333"/>
          <w:sz w:val="24"/>
        </w:rPr>
        <w:t>（以下简称甲方）</w:t>
      </w:r>
      <w:r>
        <w:rPr>
          <w:rFonts w:ascii="宋体" w:hAnsi="宋体" w:cs="宋体"/>
          <w:color w:val="333333"/>
          <w:sz w:val="24"/>
        </w:rPr>
        <w:br/>
      </w:r>
      <w:r>
        <w:rPr>
          <w:rFonts w:ascii="宋体" w:hAnsi="宋体" w:cs="宋体" w:hint="eastAsia"/>
          <w:color w:val="333333"/>
          <w:sz w:val="24"/>
        </w:rPr>
        <w:t>承包单位：</w:t>
      </w:r>
      <w:r>
        <w:rPr>
          <w:rFonts w:ascii="宋体" w:hAnsi="宋体" w:cs="宋体"/>
          <w:color w:val="333333"/>
          <w:sz w:val="24"/>
        </w:rPr>
        <w:t xml:space="preserve">                       </w:t>
      </w:r>
      <w:r>
        <w:rPr>
          <w:rFonts w:ascii="宋体" w:hAnsi="宋体" w:cs="宋体" w:hint="eastAsia"/>
          <w:color w:val="333333"/>
          <w:sz w:val="24"/>
        </w:rPr>
        <w:t>（以下简称乙方）</w:t>
      </w:r>
      <w:r>
        <w:rPr>
          <w:rFonts w:ascii="宋体" w:hAnsi="宋体" w:cs="宋体"/>
          <w:color w:val="333333"/>
          <w:sz w:val="24"/>
        </w:rPr>
        <w:br/>
        <w:t xml:space="preserve">    为贯彻“安全第一、预防为主、综合治理”的方针，根据《安全生产法》、《江苏省安全生产条例》、《建设工程安全生产管理条例》和国家有关法规，</w:t>
      </w:r>
      <w:r>
        <w:rPr>
          <w:rFonts w:ascii="宋体" w:hAnsi="宋体" w:cs="宋体" w:hint="eastAsia"/>
          <w:sz w:val="24"/>
        </w:rPr>
        <w:t>强化安全生产管理，落实安全生产责任制，依法从严治理施工现场，确保项目施工中操作人员的安全与健康，促进施工顺利进行，特此在在双方签订建筑工程合同的同时签订本协议，协议的内容为甲方对乙方的安全要求，乙方须严格执行。</w:t>
      </w:r>
    </w:p>
    <w:p w14:paraId="7BBE5C05" w14:textId="77777777" w:rsidR="009B5E33" w:rsidRDefault="00000000">
      <w:pPr>
        <w:rPr>
          <w:rFonts w:ascii="宋体" w:hAnsi="宋体" w:cs="宋体"/>
          <w:b/>
          <w:sz w:val="24"/>
          <w:u w:val="single"/>
        </w:rPr>
      </w:pPr>
      <w:r>
        <w:rPr>
          <w:rFonts w:ascii="宋体" w:hAnsi="宋体" w:cs="宋体" w:hint="eastAsia"/>
          <w:sz w:val="24"/>
        </w:rPr>
        <w:t>一、</w:t>
      </w:r>
      <w:r>
        <w:rPr>
          <w:rFonts w:ascii="宋体" w:hAnsi="宋体" w:cs="宋体" w:hint="eastAsia"/>
          <w:b/>
          <w:sz w:val="24"/>
        </w:rPr>
        <w:t>管理目标：</w:t>
      </w:r>
    </w:p>
    <w:p w14:paraId="50DD1876" w14:textId="77777777" w:rsidR="009B5E33" w:rsidRDefault="00000000">
      <w:pPr>
        <w:spacing w:line="360" w:lineRule="auto"/>
        <w:rPr>
          <w:rFonts w:ascii="宋体" w:hAnsi="宋体" w:cs="宋体"/>
          <w:sz w:val="24"/>
        </w:rPr>
      </w:pPr>
      <w:r>
        <w:rPr>
          <w:rFonts w:ascii="宋体" w:hAnsi="宋体" w:cs="宋体" w:hint="eastAsia"/>
          <w:sz w:val="24"/>
        </w:rPr>
        <w:t>1、以施工现场人员财产安全为前提，杜绝重大安全事故，工程伤亡事故为零，为工程质量及工程进度提供保证；</w:t>
      </w:r>
    </w:p>
    <w:p w14:paraId="4D004F64" w14:textId="77777777" w:rsidR="009B5E33" w:rsidRDefault="00000000">
      <w:pPr>
        <w:spacing w:line="360" w:lineRule="auto"/>
        <w:rPr>
          <w:rFonts w:ascii="宋体" w:hAnsi="宋体" w:cs="宋体"/>
          <w:sz w:val="24"/>
        </w:rPr>
      </w:pPr>
      <w:r>
        <w:rPr>
          <w:rFonts w:ascii="宋体" w:hAnsi="宋体" w:cs="宋体" w:hint="eastAsia"/>
          <w:sz w:val="24"/>
        </w:rPr>
        <w:t>2、现场内的安全隐患整改率须保证在时限内达到100%，杜绝现场重大隐患的出现；</w:t>
      </w:r>
    </w:p>
    <w:p w14:paraId="1FF29815" w14:textId="77777777" w:rsidR="009B5E33" w:rsidRDefault="00000000">
      <w:pPr>
        <w:spacing w:line="360" w:lineRule="auto"/>
        <w:rPr>
          <w:rFonts w:ascii="宋体" w:hAnsi="宋体" w:cs="宋体"/>
          <w:sz w:val="24"/>
        </w:rPr>
      </w:pPr>
      <w:r>
        <w:rPr>
          <w:rFonts w:ascii="宋体" w:hAnsi="宋体" w:cs="宋体" w:hint="eastAsia"/>
          <w:sz w:val="24"/>
        </w:rPr>
        <w:t>3、现场内不发生火灾事故，火险隐患整改率必须保证在时限内达到100%；</w:t>
      </w:r>
    </w:p>
    <w:p w14:paraId="38C10E8F" w14:textId="77777777" w:rsidR="009B5E33" w:rsidRDefault="00000000">
      <w:pPr>
        <w:spacing w:line="360" w:lineRule="auto"/>
        <w:rPr>
          <w:rFonts w:ascii="宋体" w:hAnsi="宋体" w:cs="宋体"/>
          <w:sz w:val="24"/>
        </w:rPr>
      </w:pPr>
      <w:r>
        <w:rPr>
          <w:rFonts w:ascii="宋体" w:hAnsi="宋体" w:cs="宋体" w:hint="eastAsia"/>
          <w:sz w:val="24"/>
        </w:rPr>
        <w:t>4、不发生重大中毒事故以及群发性传染病；</w:t>
      </w:r>
    </w:p>
    <w:p w14:paraId="61584EE0" w14:textId="77777777" w:rsidR="009B5E33" w:rsidRDefault="00000000">
      <w:pPr>
        <w:spacing w:line="360" w:lineRule="auto"/>
        <w:rPr>
          <w:rFonts w:ascii="宋体" w:hAnsi="宋体" w:cs="宋体"/>
          <w:sz w:val="24"/>
        </w:rPr>
      </w:pPr>
      <w:r>
        <w:rPr>
          <w:rFonts w:ascii="宋体" w:hAnsi="宋体" w:cs="宋体" w:hint="eastAsia"/>
          <w:sz w:val="24"/>
        </w:rPr>
        <w:t>5、必须保证施工现场创建文明安全施工工地；</w:t>
      </w:r>
    </w:p>
    <w:p w14:paraId="13D6D9CB" w14:textId="77777777" w:rsidR="009B5E33" w:rsidRDefault="00000000">
      <w:pPr>
        <w:numPr>
          <w:ilvl w:val="0"/>
          <w:numId w:val="3"/>
        </w:numPr>
        <w:spacing w:line="360" w:lineRule="auto"/>
        <w:rPr>
          <w:rFonts w:ascii="宋体" w:hAnsi="宋体" w:cs="宋体"/>
          <w:b/>
          <w:sz w:val="24"/>
        </w:rPr>
      </w:pPr>
      <w:r>
        <w:rPr>
          <w:rFonts w:ascii="宋体" w:hAnsi="宋体" w:cs="宋体" w:hint="eastAsia"/>
          <w:b/>
          <w:sz w:val="24"/>
        </w:rPr>
        <w:t>安全生产要求</w:t>
      </w:r>
    </w:p>
    <w:p w14:paraId="346E023C" w14:textId="77777777" w:rsidR="009B5E33" w:rsidRDefault="00000000">
      <w:pPr>
        <w:spacing w:line="360" w:lineRule="auto"/>
        <w:ind w:firstLineChars="200" w:firstLine="480"/>
        <w:rPr>
          <w:rFonts w:ascii="宋体" w:hAnsi="宋体" w:cs="宋体"/>
          <w:sz w:val="24"/>
        </w:rPr>
      </w:pPr>
      <w:r>
        <w:rPr>
          <w:rFonts w:ascii="宋体" w:hAnsi="宋体" w:cs="宋体" w:hint="eastAsia"/>
          <w:sz w:val="24"/>
        </w:rPr>
        <w:t>（一）、双方必须认真遵守《中华人民共和国安全生产法》、《建设工程安全生产管理条例》和《中华人民共和国消防法》，贯彻国家和上级劳动保护、安全生产主管部门颁发的有关安全生产、消防工作的方针、政策、严格执行有关劳动保护法规、条例、规定。</w:t>
      </w:r>
    </w:p>
    <w:p w14:paraId="7B588831" w14:textId="77777777" w:rsidR="009B5E33" w:rsidRDefault="00000000">
      <w:pPr>
        <w:spacing w:line="360" w:lineRule="auto"/>
        <w:ind w:firstLineChars="200" w:firstLine="480"/>
        <w:rPr>
          <w:rFonts w:ascii="宋体" w:hAnsi="宋体" w:cs="宋体"/>
          <w:sz w:val="24"/>
        </w:rPr>
      </w:pPr>
      <w:r>
        <w:rPr>
          <w:rFonts w:ascii="宋体" w:hAnsi="宋体" w:cs="宋体" w:hint="eastAsia"/>
          <w:sz w:val="24"/>
        </w:rPr>
        <w:t>（二）、乙方应有安全管理组织体系，包括分管安全生产的领导，各级专职和兼职的安全员；应有各工种的安全操作规程，特种作业工人的审证考核制度及各级安全生产岗位责任制和定期安全检查制度。</w:t>
      </w:r>
    </w:p>
    <w:p w14:paraId="0E6DBC2F" w14:textId="77777777" w:rsidR="009B5E33" w:rsidRDefault="00000000">
      <w:pPr>
        <w:spacing w:line="360" w:lineRule="auto"/>
        <w:ind w:firstLineChars="200" w:firstLine="480"/>
        <w:rPr>
          <w:rFonts w:ascii="宋体" w:hAnsi="宋体" w:cs="宋体"/>
          <w:sz w:val="24"/>
        </w:rPr>
      </w:pPr>
      <w:r>
        <w:rPr>
          <w:rFonts w:ascii="宋体" w:hAnsi="宋体" w:cs="宋体" w:hint="eastAsia"/>
          <w:sz w:val="24"/>
        </w:rPr>
        <w:t>（三）、乙方主管安全的领导应认真对本单位职工进行安全生产责任制度及安全技术知识教育，增强法制观念，提高职工的安全生产意识和自我保护能力，督促职工自觉遵守安全纪律、制度法规。</w:t>
      </w:r>
    </w:p>
    <w:p w14:paraId="22D91EA2" w14:textId="77777777" w:rsidR="009B5E33" w:rsidRDefault="00000000">
      <w:pPr>
        <w:spacing w:line="360" w:lineRule="auto"/>
        <w:ind w:firstLineChars="200" w:firstLine="480"/>
        <w:rPr>
          <w:rFonts w:ascii="宋体" w:hAnsi="宋体" w:cs="宋体"/>
          <w:sz w:val="24"/>
        </w:rPr>
      </w:pPr>
      <w:r>
        <w:rPr>
          <w:rFonts w:ascii="宋体" w:hAnsi="宋体" w:cs="宋体" w:hint="eastAsia"/>
          <w:sz w:val="24"/>
        </w:rPr>
        <w:t>（四）、乙方在</w:t>
      </w:r>
      <w:proofErr w:type="gramStart"/>
      <w:r>
        <w:rPr>
          <w:rFonts w:ascii="宋体" w:hAnsi="宋体" w:cs="宋体" w:hint="eastAsia"/>
          <w:sz w:val="24"/>
        </w:rPr>
        <w:t>施工期间须遵守</w:t>
      </w:r>
      <w:proofErr w:type="gramEnd"/>
      <w:r>
        <w:rPr>
          <w:rFonts w:ascii="宋体" w:hAnsi="宋体" w:cs="宋体" w:hint="eastAsia"/>
          <w:sz w:val="24"/>
        </w:rPr>
        <w:t>甲方的安全生产、防火管理的各类规定，接受甲方</w:t>
      </w:r>
      <w:r>
        <w:rPr>
          <w:rFonts w:ascii="宋体" w:hAnsi="宋体" w:cs="宋体" w:hint="eastAsia"/>
          <w:sz w:val="24"/>
        </w:rPr>
        <w:lastRenderedPageBreak/>
        <w:t>的督促，检查和指导，对于查处隐患，乙方必须限期整改。</w:t>
      </w:r>
    </w:p>
    <w:p w14:paraId="7E78F23B" w14:textId="77777777" w:rsidR="009B5E33" w:rsidRDefault="00000000">
      <w:pPr>
        <w:spacing w:line="360" w:lineRule="auto"/>
        <w:ind w:firstLineChars="200" w:firstLine="480"/>
        <w:rPr>
          <w:rFonts w:ascii="宋体" w:hAnsi="宋体" w:cs="宋体"/>
          <w:sz w:val="24"/>
        </w:rPr>
      </w:pPr>
      <w:r>
        <w:rPr>
          <w:rFonts w:ascii="宋体" w:hAnsi="宋体" w:cs="宋体" w:hint="eastAsia"/>
          <w:sz w:val="24"/>
        </w:rPr>
        <w:t>（五）、在施工进场后，乙方应督促施工现场人员自觉佩戴安全防护用品。</w:t>
      </w:r>
    </w:p>
    <w:p w14:paraId="00F1C948" w14:textId="77777777" w:rsidR="009B5E33" w:rsidRDefault="00000000">
      <w:pPr>
        <w:spacing w:line="360" w:lineRule="auto"/>
        <w:ind w:firstLineChars="200" w:firstLine="480"/>
        <w:rPr>
          <w:rFonts w:ascii="宋体" w:hAnsi="宋体" w:cs="宋体"/>
          <w:sz w:val="24"/>
        </w:rPr>
      </w:pPr>
      <w:r>
        <w:rPr>
          <w:rFonts w:ascii="宋体" w:hAnsi="宋体" w:cs="宋体" w:hint="eastAsia"/>
          <w:sz w:val="24"/>
        </w:rPr>
        <w:t>（六）、乙方人员对各自所处的施工区域、作业环境、操作设施设备、工具用具等应认真检查，发现隐患，应立即停止施工，并由有关单位落实整改后方准施工。一经施工，就表示该施工单位确认施工场所、作业环境、设施设备、工具用具等符合安全要求和处于安全状态。施工单位对施工过程中生产的后果自行负责。</w:t>
      </w:r>
    </w:p>
    <w:p w14:paraId="56C38EC5" w14:textId="77777777" w:rsidR="009B5E33" w:rsidRDefault="00000000">
      <w:pPr>
        <w:spacing w:line="360" w:lineRule="auto"/>
        <w:ind w:firstLineChars="200" w:firstLine="480"/>
        <w:rPr>
          <w:rFonts w:ascii="宋体" w:hAnsi="宋体" w:cs="宋体"/>
          <w:sz w:val="24"/>
        </w:rPr>
      </w:pPr>
      <w:r>
        <w:rPr>
          <w:rFonts w:ascii="宋体" w:hAnsi="宋体" w:cs="宋体" w:hint="eastAsia"/>
          <w:sz w:val="24"/>
        </w:rPr>
        <w:t>（七）、乙方的人员，对施工现场的脚手架、各类安全防护措施、安全标志和警告牌等不得擅自拆除、更动。如确定需要拆除更动的，必须经工地施工负责人和监理人员同意，并采取必要、可靠的安全措施后方能拆除。乙方人员擅自拆除所造成的后果，均由该方人员及单位负责承担。</w:t>
      </w:r>
    </w:p>
    <w:p w14:paraId="2748FD93" w14:textId="77777777" w:rsidR="009B5E33" w:rsidRDefault="00000000">
      <w:pPr>
        <w:spacing w:line="360" w:lineRule="auto"/>
        <w:ind w:firstLineChars="200" w:firstLine="480"/>
        <w:rPr>
          <w:rFonts w:ascii="宋体" w:hAnsi="宋体" w:cs="宋体"/>
          <w:sz w:val="24"/>
        </w:rPr>
      </w:pPr>
      <w:r>
        <w:rPr>
          <w:rFonts w:ascii="宋体" w:hAnsi="宋体" w:cs="宋体" w:hint="eastAsia"/>
          <w:sz w:val="24"/>
        </w:rPr>
        <w:t>（八）、遵循先订合同后施工的原则。乙方应拒绝合同外</w:t>
      </w:r>
      <w:proofErr w:type="gramStart"/>
      <w:r>
        <w:rPr>
          <w:rFonts w:ascii="宋体" w:hAnsi="宋体" w:cs="宋体" w:hint="eastAsia"/>
          <w:sz w:val="24"/>
        </w:rPr>
        <w:t>的施工的施工</w:t>
      </w:r>
      <w:proofErr w:type="gramEnd"/>
      <w:r>
        <w:rPr>
          <w:rFonts w:ascii="宋体" w:hAnsi="宋体" w:cs="宋体" w:hint="eastAsia"/>
          <w:sz w:val="24"/>
        </w:rPr>
        <w:t>任务，否则由此造成的一切后果均由乙方负责。</w:t>
      </w:r>
    </w:p>
    <w:p w14:paraId="3634C5D2" w14:textId="77777777" w:rsidR="009B5E33" w:rsidRDefault="00000000">
      <w:pPr>
        <w:spacing w:line="360" w:lineRule="auto"/>
        <w:ind w:firstLineChars="200" w:firstLine="480"/>
        <w:rPr>
          <w:rFonts w:ascii="宋体" w:hAnsi="宋体" w:cs="宋体"/>
          <w:sz w:val="24"/>
        </w:rPr>
      </w:pPr>
      <w:r>
        <w:rPr>
          <w:rFonts w:ascii="宋体" w:hAnsi="宋体" w:cs="宋体" w:hint="eastAsia"/>
          <w:sz w:val="24"/>
        </w:rPr>
        <w:t>（九）、乙方应熟悉并能自觉遵守、执行建设部《建筑施工安全检查标准》以及相关的各项规范；自觉遵守当地政府有关安全施工的各项规定和行业主管部门办法实施的有关安全生产的法律、法规、规范、标准及各项规定，并且积极参加各种有关促进安全生产的各项活动，切实保障施工工作人员的安全与健康。</w:t>
      </w:r>
    </w:p>
    <w:p w14:paraId="2195E5D4" w14:textId="77777777" w:rsidR="009B5E33" w:rsidRDefault="00000000">
      <w:pPr>
        <w:spacing w:line="360" w:lineRule="auto"/>
        <w:ind w:firstLineChars="200" w:firstLine="480"/>
        <w:rPr>
          <w:rFonts w:ascii="宋体" w:hAnsi="宋体" w:cs="宋体"/>
          <w:sz w:val="24"/>
        </w:rPr>
      </w:pPr>
      <w:r>
        <w:rPr>
          <w:rFonts w:ascii="宋体" w:hAnsi="宋体" w:cs="宋体" w:hint="eastAsia"/>
          <w:sz w:val="24"/>
        </w:rPr>
        <w:t>（十）、乙方应尊重并且服从甲方现行的有关安全生产各项规章和管理方式，并按经济合同有关条款加强自身管理，履行乙方责任。</w:t>
      </w:r>
    </w:p>
    <w:p w14:paraId="0E9EB602" w14:textId="77777777" w:rsidR="009B5E33" w:rsidRDefault="00000000">
      <w:pPr>
        <w:spacing w:line="360" w:lineRule="auto"/>
        <w:ind w:firstLineChars="200" w:firstLine="480"/>
        <w:rPr>
          <w:rFonts w:ascii="宋体" w:hAnsi="宋体" w:cs="宋体"/>
          <w:sz w:val="24"/>
        </w:rPr>
      </w:pPr>
      <w:r>
        <w:rPr>
          <w:rFonts w:ascii="宋体" w:hAnsi="宋体" w:cs="宋体" w:hint="eastAsia"/>
          <w:sz w:val="24"/>
        </w:rPr>
        <w:t>（十一）、乙方应执行下列安全管理制度：</w:t>
      </w:r>
    </w:p>
    <w:p w14:paraId="79B922D8" w14:textId="77777777" w:rsidR="009B5E33" w:rsidRDefault="00000000">
      <w:pPr>
        <w:spacing w:line="360" w:lineRule="auto"/>
        <w:rPr>
          <w:rFonts w:ascii="宋体" w:hAnsi="宋体" w:cs="宋体"/>
          <w:sz w:val="24"/>
        </w:rPr>
      </w:pPr>
      <w:r>
        <w:rPr>
          <w:rFonts w:ascii="宋体" w:hAnsi="宋体" w:cs="宋体" w:hint="eastAsia"/>
          <w:sz w:val="24"/>
        </w:rPr>
        <w:t>（1）乙方应执行各级安全教育培训以及持证上岗制度；</w:t>
      </w:r>
    </w:p>
    <w:p w14:paraId="4E7ABA8B" w14:textId="77777777" w:rsidR="009B5E33" w:rsidRDefault="00000000">
      <w:pPr>
        <w:spacing w:line="360" w:lineRule="auto"/>
        <w:rPr>
          <w:rFonts w:ascii="宋体" w:hAnsi="宋体" w:cs="宋体"/>
          <w:sz w:val="24"/>
        </w:rPr>
      </w:pPr>
      <w:r>
        <w:rPr>
          <w:rFonts w:ascii="宋体" w:hAnsi="宋体" w:cs="宋体" w:hint="eastAsia"/>
          <w:sz w:val="24"/>
        </w:rPr>
        <w:t>（2）乙方项目经理、主管生产经理、技术负责人须接受安全培训；</w:t>
      </w:r>
    </w:p>
    <w:p w14:paraId="55534CEC" w14:textId="77777777" w:rsidR="009B5E33" w:rsidRDefault="00000000">
      <w:pPr>
        <w:spacing w:line="360" w:lineRule="auto"/>
        <w:rPr>
          <w:rFonts w:ascii="宋体" w:hAnsi="宋体" w:cs="宋体"/>
          <w:sz w:val="24"/>
        </w:rPr>
      </w:pPr>
      <w:r>
        <w:rPr>
          <w:rFonts w:ascii="宋体" w:hAnsi="宋体" w:cs="宋体" w:hint="eastAsia"/>
          <w:sz w:val="24"/>
        </w:rPr>
        <w:t>（3）乙方的工长、技术员、机械、物资等部门负责人以及各专业安全管理人员等部门负责人须接受安全技术培训。</w:t>
      </w:r>
    </w:p>
    <w:p w14:paraId="77BADF2F" w14:textId="77777777" w:rsidR="009B5E33" w:rsidRDefault="00000000">
      <w:pPr>
        <w:spacing w:line="360" w:lineRule="auto"/>
        <w:rPr>
          <w:rFonts w:ascii="宋体" w:hAnsi="宋体" w:cs="宋体"/>
          <w:sz w:val="24"/>
        </w:rPr>
      </w:pPr>
      <w:bookmarkStart w:id="4" w:name="_Hlk12297466"/>
      <w:r>
        <w:rPr>
          <w:rFonts w:ascii="宋体" w:hAnsi="宋体" w:cs="宋体" w:hint="eastAsia"/>
          <w:sz w:val="24"/>
        </w:rPr>
        <w:t>（4）</w:t>
      </w:r>
      <w:bookmarkEnd w:id="4"/>
      <w:r>
        <w:rPr>
          <w:rFonts w:ascii="宋体" w:hAnsi="宋体" w:cs="宋体" w:hint="eastAsia"/>
          <w:sz w:val="24"/>
        </w:rPr>
        <w:t>乙方工人入场一律接受三级安全教育，考试合格后方准进入现场施工。</w:t>
      </w:r>
    </w:p>
    <w:p w14:paraId="57110C07" w14:textId="77777777" w:rsidR="009B5E33" w:rsidRDefault="00000000">
      <w:pPr>
        <w:spacing w:line="360" w:lineRule="auto"/>
        <w:rPr>
          <w:rFonts w:ascii="宋体" w:hAnsi="宋体" w:cs="宋体"/>
          <w:sz w:val="24"/>
        </w:rPr>
      </w:pPr>
      <w:r>
        <w:rPr>
          <w:rFonts w:ascii="宋体" w:hAnsi="宋体" w:cs="宋体" w:hint="eastAsia"/>
          <w:sz w:val="24"/>
        </w:rPr>
        <w:t>（5）乙方的特种作业人员的配置应满足施工需要，并持有有效证件（原籍地、市级劳动部门颁发）和当地劳动部门核发的特种作业临时操作证，持证上岗。</w:t>
      </w:r>
    </w:p>
    <w:p w14:paraId="44074F6B" w14:textId="77777777" w:rsidR="009B5E33" w:rsidRDefault="00000000">
      <w:pPr>
        <w:spacing w:line="360" w:lineRule="auto"/>
        <w:rPr>
          <w:rFonts w:ascii="宋体" w:hAnsi="宋体" w:cs="宋体"/>
          <w:sz w:val="24"/>
        </w:rPr>
      </w:pPr>
      <w:r>
        <w:rPr>
          <w:rFonts w:ascii="宋体" w:hAnsi="宋体" w:cs="宋体" w:hint="eastAsia"/>
          <w:sz w:val="24"/>
        </w:rPr>
        <w:t>（6）乙方工人变换施工场地或工种时，要进行转场和转换教育。</w:t>
      </w:r>
    </w:p>
    <w:p w14:paraId="677EA4C5" w14:textId="77777777" w:rsidR="009B5E33" w:rsidRDefault="00000000">
      <w:pPr>
        <w:spacing w:line="360" w:lineRule="auto"/>
        <w:rPr>
          <w:rFonts w:ascii="宋体" w:hAnsi="宋体" w:cs="宋体"/>
          <w:sz w:val="24"/>
        </w:rPr>
      </w:pPr>
      <w:r>
        <w:rPr>
          <w:rFonts w:ascii="宋体" w:hAnsi="宋体" w:cs="宋体" w:hint="eastAsia"/>
          <w:sz w:val="24"/>
        </w:rPr>
        <w:t>（7）乙方应执行安全技术交底制度、安全例会制度与班前安全讲话制度，并做好跟踪检查管理制度。</w:t>
      </w:r>
    </w:p>
    <w:p w14:paraId="0083FECC" w14:textId="77777777" w:rsidR="009B5E33" w:rsidRDefault="00000000">
      <w:pPr>
        <w:spacing w:line="360" w:lineRule="auto"/>
        <w:rPr>
          <w:rFonts w:ascii="宋体" w:hAnsi="宋体" w:cs="宋体"/>
          <w:sz w:val="24"/>
        </w:rPr>
      </w:pPr>
      <w:r>
        <w:rPr>
          <w:rFonts w:ascii="宋体" w:hAnsi="宋体" w:cs="宋体" w:hint="eastAsia"/>
          <w:sz w:val="24"/>
        </w:rPr>
        <w:t>（8）乙方须执行安全检查制度：</w:t>
      </w:r>
    </w:p>
    <w:p w14:paraId="62D29ACB" w14:textId="77777777" w:rsidR="009B5E33" w:rsidRDefault="00000000">
      <w:pPr>
        <w:spacing w:line="360" w:lineRule="auto"/>
        <w:rPr>
          <w:rFonts w:ascii="宋体" w:hAnsi="宋体" w:cs="宋体"/>
          <w:sz w:val="24"/>
        </w:rPr>
      </w:pPr>
      <w:r>
        <w:rPr>
          <w:rFonts w:ascii="宋体" w:hAnsi="宋体" w:cs="宋体" w:hint="eastAsia"/>
          <w:sz w:val="24"/>
        </w:rPr>
        <w:lastRenderedPageBreak/>
        <w:t>1、乙方应按照甲方的要求建立自身的定期和不定期教育的安全生产检查制度，并且严格贯彻实施。</w:t>
      </w:r>
    </w:p>
    <w:p w14:paraId="448950E9" w14:textId="77777777" w:rsidR="009B5E33" w:rsidRDefault="00000000">
      <w:pPr>
        <w:spacing w:line="360" w:lineRule="auto"/>
        <w:rPr>
          <w:rFonts w:ascii="宋体" w:hAnsi="宋体" w:cs="宋体"/>
          <w:sz w:val="24"/>
        </w:rPr>
      </w:pPr>
      <w:r>
        <w:rPr>
          <w:rFonts w:ascii="宋体" w:hAnsi="宋体" w:cs="宋体" w:hint="eastAsia"/>
          <w:sz w:val="24"/>
        </w:rPr>
        <w:t>2、乙方必须设立专职安全人员实施日常安全生产检查制度及工长、班长跟班检查制度和班组自检制度。</w:t>
      </w:r>
    </w:p>
    <w:p w14:paraId="62F1E6EA" w14:textId="77777777" w:rsidR="009B5E33" w:rsidRDefault="00000000">
      <w:pPr>
        <w:spacing w:line="360" w:lineRule="auto"/>
        <w:rPr>
          <w:rFonts w:ascii="宋体" w:hAnsi="宋体" w:cs="宋体"/>
          <w:sz w:val="24"/>
        </w:rPr>
      </w:pPr>
      <w:r>
        <w:rPr>
          <w:rFonts w:ascii="宋体" w:hAnsi="宋体" w:cs="宋体" w:hint="eastAsia"/>
          <w:sz w:val="24"/>
        </w:rPr>
        <w:t>3、乙方必须预防和治理职业伤害中毒事故。</w:t>
      </w:r>
    </w:p>
    <w:p w14:paraId="75348AE7" w14:textId="77777777" w:rsidR="009B5E33" w:rsidRDefault="00000000">
      <w:pPr>
        <w:spacing w:line="360" w:lineRule="auto"/>
        <w:rPr>
          <w:rFonts w:ascii="宋体" w:hAnsi="宋体" w:cs="宋体"/>
          <w:sz w:val="24"/>
        </w:rPr>
      </w:pPr>
      <w:r>
        <w:rPr>
          <w:rFonts w:ascii="宋体" w:hAnsi="宋体" w:cs="宋体" w:hint="eastAsia"/>
          <w:sz w:val="24"/>
        </w:rPr>
        <w:t>（9）乙方必须严格执行职工因工伤报告制度：</w:t>
      </w:r>
    </w:p>
    <w:p w14:paraId="7BC1AF55" w14:textId="77777777" w:rsidR="009B5E33" w:rsidRDefault="00000000">
      <w:pPr>
        <w:spacing w:line="360" w:lineRule="auto"/>
        <w:rPr>
          <w:rFonts w:ascii="宋体" w:hAnsi="宋体" w:cs="宋体"/>
          <w:sz w:val="24"/>
        </w:rPr>
      </w:pPr>
      <w:r>
        <w:rPr>
          <w:rFonts w:ascii="宋体" w:hAnsi="宋体" w:cs="宋体" w:hint="eastAsia"/>
          <w:sz w:val="24"/>
        </w:rPr>
        <w:t>1、乙方职工在施工现场从事施工过程中所发生的伤害事故为工伤事故。</w:t>
      </w:r>
    </w:p>
    <w:p w14:paraId="507053FA" w14:textId="77777777" w:rsidR="009B5E33" w:rsidRDefault="00000000">
      <w:pPr>
        <w:spacing w:line="360" w:lineRule="auto"/>
        <w:rPr>
          <w:rFonts w:ascii="宋体" w:hAnsi="宋体" w:cs="宋体"/>
          <w:sz w:val="24"/>
        </w:rPr>
      </w:pPr>
      <w:r>
        <w:rPr>
          <w:rFonts w:ascii="宋体" w:hAnsi="宋体" w:cs="宋体" w:hint="eastAsia"/>
          <w:sz w:val="24"/>
        </w:rPr>
        <w:t>2、如果发生因工伤事故，乙方应在1小时内，以</w:t>
      </w:r>
      <w:proofErr w:type="gramStart"/>
      <w:r>
        <w:rPr>
          <w:rFonts w:ascii="宋体" w:hAnsi="宋体" w:cs="宋体" w:hint="eastAsia"/>
          <w:sz w:val="24"/>
        </w:rPr>
        <w:t>最</w:t>
      </w:r>
      <w:proofErr w:type="gramEnd"/>
      <w:r>
        <w:rPr>
          <w:rFonts w:ascii="宋体" w:hAnsi="宋体" w:cs="宋体" w:hint="eastAsia"/>
          <w:sz w:val="24"/>
        </w:rPr>
        <w:t>快捷的方式通知甲方的项目主管领导，向其报告事故的详情，同时积极组织抢救工作采取相应的措施，保护好现场，如因抢救伤员须要移动现场设备、设施者要做好记录或拍照。</w:t>
      </w:r>
    </w:p>
    <w:p w14:paraId="005280A8" w14:textId="77777777" w:rsidR="009B5E33" w:rsidRDefault="00000000">
      <w:pPr>
        <w:spacing w:line="360" w:lineRule="auto"/>
        <w:rPr>
          <w:rFonts w:ascii="宋体" w:hAnsi="宋体" w:cs="宋体"/>
          <w:sz w:val="24"/>
        </w:rPr>
      </w:pPr>
      <w:r>
        <w:rPr>
          <w:rFonts w:ascii="宋体" w:hAnsi="宋体" w:cs="宋体" w:hint="eastAsia"/>
          <w:sz w:val="24"/>
        </w:rPr>
        <w:t>3、乙方要积极配合甲方上级部门、政府部门对事故的调查和现场勘察。凡因乙方隐瞒不报、</w:t>
      </w:r>
      <w:proofErr w:type="gramStart"/>
      <w:r>
        <w:rPr>
          <w:rFonts w:ascii="宋体" w:hAnsi="宋体" w:cs="宋体" w:hint="eastAsia"/>
          <w:sz w:val="24"/>
        </w:rPr>
        <w:t>做伪</w:t>
      </w:r>
      <w:proofErr w:type="gramEnd"/>
      <w:r>
        <w:rPr>
          <w:rFonts w:ascii="宋体" w:hAnsi="宋体" w:cs="宋体" w:hint="eastAsia"/>
          <w:sz w:val="24"/>
        </w:rPr>
        <w:t>证或擅自拆毁事故现场，所造成的一切后果均有乙方承担。</w:t>
      </w:r>
    </w:p>
    <w:p w14:paraId="781E508B" w14:textId="77777777" w:rsidR="009B5E33" w:rsidRDefault="00000000">
      <w:pPr>
        <w:spacing w:line="360" w:lineRule="auto"/>
        <w:rPr>
          <w:rFonts w:ascii="宋体" w:hAnsi="宋体" w:cs="宋体"/>
          <w:sz w:val="24"/>
        </w:rPr>
      </w:pPr>
      <w:r>
        <w:rPr>
          <w:rFonts w:ascii="宋体" w:hAnsi="宋体" w:cs="宋体" w:hint="eastAsia"/>
          <w:sz w:val="24"/>
        </w:rPr>
        <w:t>4、乙方须承担因为乙方的原因造成的安全事故的经济责任和法律责任。</w:t>
      </w:r>
    </w:p>
    <w:p w14:paraId="3E04E872" w14:textId="77777777" w:rsidR="009B5E33" w:rsidRDefault="00000000">
      <w:pPr>
        <w:spacing w:line="360" w:lineRule="auto"/>
        <w:rPr>
          <w:rFonts w:ascii="宋体" w:hAnsi="宋体" w:cs="宋体"/>
          <w:sz w:val="24"/>
        </w:rPr>
      </w:pPr>
      <w:r>
        <w:rPr>
          <w:rFonts w:ascii="宋体" w:hAnsi="宋体" w:cs="宋体" w:hint="eastAsia"/>
          <w:sz w:val="24"/>
        </w:rPr>
        <w:t>（10）乙方须执行安全防范制度：</w:t>
      </w:r>
    </w:p>
    <w:p w14:paraId="5D5640B1" w14:textId="77777777" w:rsidR="009B5E33" w:rsidRDefault="00000000">
      <w:pPr>
        <w:spacing w:line="360" w:lineRule="auto"/>
        <w:rPr>
          <w:rFonts w:ascii="宋体" w:hAnsi="宋体" w:cs="宋体"/>
          <w:sz w:val="24"/>
        </w:rPr>
      </w:pPr>
      <w:r>
        <w:rPr>
          <w:rFonts w:ascii="宋体" w:hAnsi="宋体" w:cs="宋体" w:hint="eastAsia"/>
          <w:sz w:val="24"/>
        </w:rPr>
        <w:t>1、乙方要对工程范围内工作人员的安全负责。</w:t>
      </w:r>
    </w:p>
    <w:p w14:paraId="50FCB9FD" w14:textId="77777777" w:rsidR="009B5E33" w:rsidRDefault="00000000">
      <w:pPr>
        <w:spacing w:line="360" w:lineRule="auto"/>
        <w:rPr>
          <w:rFonts w:ascii="宋体" w:hAnsi="宋体" w:cs="宋体"/>
          <w:sz w:val="24"/>
        </w:rPr>
      </w:pPr>
      <w:r>
        <w:rPr>
          <w:rFonts w:ascii="宋体" w:hAnsi="宋体" w:cs="宋体" w:hint="eastAsia"/>
          <w:sz w:val="24"/>
        </w:rPr>
        <w:t>2、乙方必须采取一切严密的、符合安全制度的预防措施，确保所有工作的安全，不得存在危及工人安全和健康的危险情况，并保证建筑工地所有人员或附近人员免遭工地可发生的一切危险。</w:t>
      </w:r>
    </w:p>
    <w:p w14:paraId="0A780A23" w14:textId="77777777" w:rsidR="009B5E33" w:rsidRDefault="00000000">
      <w:pPr>
        <w:spacing w:line="360" w:lineRule="auto"/>
        <w:rPr>
          <w:rFonts w:ascii="宋体" w:hAnsi="宋体" w:cs="宋体"/>
          <w:sz w:val="24"/>
        </w:rPr>
      </w:pPr>
      <w:r>
        <w:rPr>
          <w:rFonts w:ascii="宋体" w:hAnsi="宋体" w:cs="宋体" w:hint="eastAsia"/>
          <w:sz w:val="24"/>
        </w:rPr>
        <w:t>3、甲乙双方以及分包商和其他在雇佣的所有人员都应全面遵守各种适用于工程或任何临建的相关法律或规定的安全施工条例。</w:t>
      </w:r>
    </w:p>
    <w:p w14:paraId="3A29916B" w14:textId="77777777" w:rsidR="009B5E33" w:rsidRDefault="00000000">
      <w:pPr>
        <w:spacing w:line="360" w:lineRule="auto"/>
        <w:rPr>
          <w:rFonts w:ascii="宋体" w:hAnsi="宋体" w:cs="宋体"/>
          <w:sz w:val="24"/>
        </w:rPr>
      </w:pPr>
      <w:r>
        <w:rPr>
          <w:rFonts w:ascii="宋体" w:hAnsi="宋体" w:cs="宋体" w:hint="eastAsia"/>
          <w:sz w:val="24"/>
        </w:rPr>
        <w:t>4、施工现场内，乙方须在工人可能经过的每一个工作场所和其他地方均应提供充足和适用的照明，必要时提供手提式照明设备。</w:t>
      </w:r>
    </w:p>
    <w:p w14:paraId="67BC9241" w14:textId="77777777" w:rsidR="009B5E33" w:rsidRDefault="00000000">
      <w:pPr>
        <w:spacing w:line="360" w:lineRule="auto"/>
        <w:rPr>
          <w:rFonts w:ascii="宋体" w:hAnsi="宋体" w:cs="宋体"/>
          <w:sz w:val="24"/>
        </w:rPr>
      </w:pPr>
      <w:r>
        <w:rPr>
          <w:rFonts w:ascii="宋体" w:hAnsi="宋体" w:cs="宋体" w:hint="eastAsia"/>
          <w:sz w:val="24"/>
        </w:rPr>
        <w:t>5、甲方有权要求立刻撤走现场内的任何乙方施工人员中没有适当理由而又不遵守、执行地方政府相关部门及行业主管部门发布的安全条例和指令的人员，无论在任何情况下，此人不得再雇佣于现场，除非事先有甲方的书面同意。</w:t>
      </w:r>
    </w:p>
    <w:p w14:paraId="4843C664" w14:textId="77777777" w:rsidR="009B5E33" w:rsidRDefault="00000000">
      <w:pPr>
        <w:spacing w:line="360" w:lineRule="auto"/>
        <w:rPr>
          <w:rFonts w:ascii="宋体" w:hAnsi="宋体" w:cs="宋体"/>
          <w:sz w:val="24"/>
        </w:rPr>
      </w:pPr>
      <w:r>
        <w:rPr>
          <w:rFonts w:ascii="宋体" w:hAnsi="宋体" w:cs="宋体" w:hint="eastAsia"/>
          <w:sz w:val="24"/>
        </w:rPr>
        <w:t>6、施工现场和工人操作方面，必须严格按国家、政府规定的安全生产、文明施工标准搞好保护工作，保证工人有安全可靠、卫生的工作环境，严禁违章作业、违章指挥。</w:t>
      </w:r>
    </w:p>
    <w:p w14:paraId="6B1ED10D" w14:textId="77777777" w:rsidR="009B5E33" w:rsidRDefault="00000000">
      <w:pPr>
        <w:spacing w:line="360" w:lineRule="auto"/>
        <w:rPr>
          <w:rFonts w:ascii="宋体" w:hAnsi="宋体" w:cs="宋体"/>
          <w:sz w:val="24"/>
        </w:rPr>
      </w:pPr>
      <w:r>
        <w:rPr>
          <w:rFonts w:ascii="宋体" w:hAnsi="宋体" w:cs="宋体" w:hint="eastAsia"/>
          <w:sz w:val="24"/>
        </w:rPr>
        <w:t>7、乙方应给所属职工提供必须的和有效的安全用品，如：安全帽、安全带等，若必要时还须佩戴面罩、眼罩、护耳、绝缘手套等的个人人身防护设备。个人防护用品过期要及时更换。</w:t>
      </w:r>
    </w:p>
    <w:p w14:paraId="1846E10D" w14:textId="77777777" w:rsidR="009B5E33" w:rsidRDefault="00000000">
      <w:pPr>
        <w:spacing w:line="360" w:lineRule="auto"/>
        <w:rPr>
          <w:rFonts w:ascii="宋体" w:hAnsi="宋体" w:cs="宋体"/>
          <w:sz w:val="24"/>
        </w:rPr>
      </w:pPr>
      <w:r>
        <w:rPr>
          <w:rFonts w:ascii="宋体" w:hAnsi="宋体" w:cs="宋体" w:hint="eastAsia"/>
          <w:sz w:val="24"/>
        </w:rPr>
        <w:lastRenderedPageBreak/>
        <w:t>8、乙方根据国家相关法律法规配置一定数量合格且具有经验的安全人员负责安全方案和措施的实施工作。</w:t>
      </w:r>
    </w:p>
    <w:p w14:paraId="723476FA" w14:textId="77777777" w:rsidR="009B5E33" w:rsidRDefault="00000000">
      <w:pPr>
        <w:spacing w:line="360" w:lineRule="auto"/>
        <w:ind w:firstLineChars="200" w:firstLine="480"/>
        <w:rPr>
          <w:rFonts w:ascii="宋体" w:hAnsi="宋体" w:cs="宋体"/>
          <w:sz w:val="24"/>
        </w:rPr>
      </w:pPr>
      <w:r>
        <w:rPr>
          <w:rFonts w:ascii="宋体" w:hAnsi="宋体" w:cs="宋体" w:hint="eastAsia"/>
          <w:sz w:val="24"/>
        </w:rPr>
        <w:t>（十二）、因为乙方过失造成施工现场发生安全事故造成相关方经济损失并影响工程期限的，责任由乙方负责。</w:t>
      </w:r>
    </w:p>
    <w:p w14:paraId="61C54B0E" w14:textId="77777777" w:rsidR="009B5E33" w:rsidRDefault="00000000">
      <w:pPr>
        <w:spacing w:line="360" w:lineRule="auto"/>
        <w:rPr>
          <w:rFonts w:ascii="宋体" w:hAnsi="宋体" w:cs="宋体"/>
          <w:b/>
          <w:bCs/>
          <w:sz w:val="24"/>
        </w:rPr>
      </w:pPr>
      <w:r>
        <w:rPr>
          <w:rFonts w:ascii="宋体" w:hAnsi="宋体" w:cs="宋体" w:hint="eastAsia"/>
          <w:b/>
          <w:bCs/>
          <w:sz w:val="24"/>
        </w:rPr>
        <w:t>三、消防保卫要求：</w:t>
      </w:r>
    </w:p>
    <w:p w14:paraId="68DD4A33" w14:textId="77777777" w:rsidR="009B5E33" w:rsidRDefault="00000000">
      <w:pPr>
        <w:spacing w:line="360" w:lineRule="auto"/>
        <w:rPr>
          <w:rFonts w:ascii="宋体" w:hAnsi="宋体" w:cs="宋体"/>
          <w:sz w:val="24"/>
        </w:rPr>
      </w:pPr>
      <w:r>
        <w:rPr>
          <w:rFonts w:ascii="宋体" w:hAnsi="宋体" w:cs="宋体" w:hint="eastAsia"/>
          <w:sz w:val="24"/>
        </w:rPr>
        <w:t>1、乙方必须认真遵守《中华人民共和国消防法》以及当地政府、建委颁发的有关治安、消防、交通安全管理制度及条例，乙方应遵守</w:t>
      </w:r>
      <w:proofErr w:type="gramStart"/>
      <w:r>
        <w:rPr>
          <w:rFonts w:ascii="宋体" w:hAnsi="宋体" w:cs="宋体" w:hint="eastAsia"/>
          <w:sz w:val="24"/>
        </w:rPr>
        <w:t>甲方消防</w:t>
      </w:r>
      <w:proofErr w:type="gramEnd"/>
      <w:r>
        <w:rPr>
          <w:rFonts w:ascii="宋体" w:hAnsi="宋体" w:cs="宋体" w:hint="eastAsia"/>
          <w:sz w:val="24"/>
        </w:rPr>
        <w:t>保卫制度以及甲方施工现场消防保卫的特殊要求组织施工，并接受甲方的安全检查，对甲方所签发的隐患整改通知，乙方应在甲方指定的期限内立即整改完毕，逾期不该或整改不符合甲方的要求，甲方有权按规定对乙方进行经济处罚。</w:t>
      </w:r>
    </w:p>
    <w:p w14:paraId="0C7478DF" w14:textId="77777777" w:rsidR="009B5E33" w:rsidRDefault="00000000">
      <w:pPr>
        <w:spacing w:line="360" w:lineRule="auto"/>
        <w:rPr>
          <w:rFonts w:ascii="宋体" w:hAnsi="宋体" w:cs="宋体"/>
          <w:sz w:val="24"/>
        </w:rPr>
      </w:pPr>
      <w:r>
        <w:rPr>
          <w:rFonts w:ascii="宋体" w:hAnsi="宋体" w:cs="宋体" w:hint="eastAsia"/>
          <w:sz w:val="24"/>
        </w:rPr>
        <w:t>2、乙方必须严格执行各项防火防爆制度，易燃易爆场所严禁吸烟及动用明火。消防器不准挪作他用，不准任意玩弄，损毁偷盗。动用明火应进行审批手续，并制定防火监护人员，签发监护工作交底书，落实监护措施。焊工必须持有有效证件上岗作业，严禁无证操作。生活区，严禁使用电炉，严禁使用碘钨灯照明取暖，烘烤衣服。不准私自拉接电线插座，不准躺在床上吸烟。电饭锅、电炒锅等电热器具应到甲方指定的</w:t>
      </w:r>
      <w:proofErr w:type="gramStart"/>
      <w:r>
        <w:rPr>
          <w:rFonts w:ascii="宋体" w:hAnsi="宋体" w:cs="宋体" w:hint="eastAsia"/>
          <w:sz w:val="24"/>
        </w:rPr>
        <w:t>专用间</w:t>
      </w:r>
      <w:proofErr w:type="gramEnd"/>
      <w:r>
        <w:rPr>
          <w:rFonts w:ascii="宋体" w:hAnsi="宋体" w:cs="宋体" w:hint="eastAsia"/>
          <w:sz w:val="24"/>
        </w:rPr>
        <w:t>集中使用，甲方应创造条件为乙方提供便利。</w:t>
      </w:r>
    </w:p>
    <w:p w14:paraId="6B4DBD87" w14:textId="77777777" w:rsidR="009B5E33" w:rsidRDefault="00000000">
      <w:pPr>
        <w:spacing w:line="360" w:lineRule="auto"/>
        <w:rPr>
          <w:rFonts w:ascii="宋体" w:hAnsi="宋体" w:cs="宋体"/>
          <w:sz w:val="24"/>
        </w:rPr>
      </w:pPr>
      <w:r>
        <w:rPr>
          <w:rFonts w:ascii="宋体" w:hAnsi="宋体" w:cs="宋体" w:hint="eastAsia"/>
          <w:sz w:val="24"/>
        </w:rPr>
        <w:t>3、乙方根据国家相关法律法规的要求配备专（兼）职消防保卫管理人员，负责本单位的消防保卫工作。</w:t>
      </w:r>
    </w:p>
    <w:p w14:paraId="206CDEED" w14:textId="77777777" w:rsidR="009B5E33" w:rsidRDefault="00000000">
      <w:pPr>
        <w:spacing w:line="360" w:lineRule="auto"/>
        <w:rPr>
          <w:rFonts w:ascii="宋体" w:hAnsi="宋体" w:cs="宋体"/>
          <w:sz w:val="24"/>
        </w:rPr>
      </w:pPr>
      <w:r>
        <w:rPr>
          <w:rFonts w:ascii="宋体" w:hAnsi="宋体" w:cs="宋体" w:hint="eastAsia"/>
          <w:sz w:val="24"/>
        </w:rPr>
        <w:t>4、乙方根据以及自身防范措施不利或乙方工人责任制造的案件、火灾、交通事故（</w:t>
      </w:r>
      <w:proofErr w:type="gramStart"/>
      <w:r>
        <w:rPr>
          <w:rFonts w:ascii="宋体" w:hAnsi="宋体" w:cs="宋体" w:hint="eastAsia"/>
          <w:sz w:val="24"/>
        </w:rPr>
        <w:t>含现场</w:t>
      </w:r>
      <w:proofErr w:type="gramEnd"/>
      <w:r>
        <w:rPr>
          <w:rFonts w:ascii="宋体" w:hAnsi="宋体" w:cs="宋体" w:hint="eastAsia"/>
          <w:sz w:val="24"/>
        </w:rPr>
        <w:t>内）等灾害事故，事故经济责任、事故法律责任以及事故的善后处理均由乙方独自承担，因此给甲方造成的经济损失有乙方负责赔偿，甲方可对其处罚。</w:t>
      </w:r>
    </w:p>
    <w:p w14:paraId="0BB0FFBF" w14:textId="77777777" w:rsidR="009B5E33" w:rsidRDefault="00000000">
      <w:pPr>
        <w:spacing w:line="360" w:lineRule="auto"/>
        <w:rPr>
          <w:rFonts w:ascii="宋体" w:hAnsi="宋体" w:cs="宋体"/>
          <w:b/>
          <w:bCs/>
          <w:sz w:val="24"/>
        </w:rPr>
      </w:pPr>
      <w:r>
        <w:rPr>
          <w:rFonts w:ascii="宋体" w:hAnsi="宋体" w:cs="宋体" w:hint="eastAsia"/>
          <w:b/>
          <w:bCs/>
          <w:sz w:val="24"/>
        </w:rPr>
        <w:t>四、现场文明施工及人员行为的管理：</w:t>
      </w:r>
    </w:p>
    <w:p w14:paraId="204FE71B" w14:textId="77777777" w:rsidR="009B5E33" w:rsidRDefault="00000000">
      <w:pPr>
        <w:spacing w:line="360" w:lineRule="auto"/>
        <w:rPr>
          <w:rFonts w:ascii="宋体" w:hAnsi="宋体" w:cs="宋体"/>
          <w:sz w:val="24"/>
        </w:rPr>
      </w:pPr>
      <w:r>
        <w:rPr>
          <w:rFonts w:ascii="宋体" w:hAnsi="宋体" w:cs="宋体" w:hint="eastAsia"/>
          <w:sz w:val="24"/>
        </w:rPr>
        <w:t>1、乙方必须遵守现场安全文明施工的各项管理规定，在设施投入、现场布置、人员管理等方面要符合《建设工程安全生产管理条例》，在施工过程中，对其全体员工的服饰、安全帽等统一管理。</w:t>
      </w:r>
    </w:p>
    <w:p w14:paraId="3461AA6F" w14:textId="77777777" w:rsidR="009B5E33" w:rsidRDefault="00000000">
      <w:pPr>
        <w:spacing w:line="360" w:lineRule="auto"/>
        <w:rPr>
          <w:rFonts w:ascii="宋体" w:hAnsi="宋体" w:cs="宋体"/>
          <w:sz w:val="24"/>
        </w:rPr>
      </w:pPr>
      <w:r>
        <w:rPr>
          <w:rFonts w:ascii="宋体" w:hAnsi="宋体" w:cs="宋体" w:hint="eastAsia"/>
          <w:sz w:val="24"/>
        </w:rPr>
        <w:t>2、乙方应采取一切合理的措施，防止其劳务人员发生</w:t>
      </w:r>
      <w:proofErr w:type="gramStart"/>
      <w:r>
        <w:rPr>
          <w:rFonts w:ascii="宋体" w:hAnsi="宋体" w:cs="宋体" w:hint="eastAsia"/>
          <w:sz w:val="24"/>
        </w:rPr>
        <w:t>任何或</w:t>
      </w:r>
      <w:proofErr w:type="gramEnd"/>
      <w:r>
        <w:rPr>
          <w:rFonts w:ascii="宋体" w:hAnsi="宋体" w:cs="宋体" w:hint="eastAsia"/>
          <w:sz w:val="24"/>
        </w:rPr>
        <w:t>妨碍治安的行为，保持安定局面并且保护工程周围人员和财产不受上述行为的危害，由此造成的一切损失和费用均由乙方负责。</w:t>
      </w:r>
    </w:p>
    <w:p w14:paraId="21D443EF" w14:textId="77777777" w:rsidR="009B5E33" w:rsidRDefault="00000000">
      <w:pPr>
        <w:spacing w:line="360" w:lineRule="auto"/>
        <w:rPr>
          <w:rFonts w:ascii="宋体" w:hAnsi="宋体" w:cs="宋体"/>
          <w:sz w:val="24"/>
        </w:rPr>
      </w:pPr>
      <w:r>
        <w:rPr>
          <w:rFonts w:ascii="宋体" w:hAnsi="宋体" w:cs="宋体" w:hint="eastAsia"/>
          <w:sz w:val="24"/>
        </w:rPr>
        <w:t>3、乙方应按照甲方要求建立全工地有关文明安全施工、消防保卫、环保卫生、料具管理和环境保护等方面的各项管理规章制度，同时必须按照要求，采取有效的防空气污</w:t>
      </w:r>
      <w:r>
        <w:rPr>
          <w:rFonts w:ascii="宋体" w:hAnsi="宋体" w:cs="宋体" w:hint="eastAsia"/>
          <w:sz w:val="24"/>
        </w:rPr>
        <w:lastRenderedPageBreak/>
        <w:t>染、</w:t>
      </w:r>
      <w:proofErr w:type="gramStart"/>
      <w:r>
        <w:rPr>
          <w:rFonts w:ascii="宋体" w:hAnsi="宋体" w:cs="宋体" w:hint="eastAsia"/>
          <w:sz w:val="24"/>
        </w:rPr>
        <w:t>防道路遗洒</w:t>
      </w:r>
      <w:proofErr w:type="gramEnd"/>
      <w:r>
        <w:rPr>
          <w:rFonts w:ascii="宋体" w:hAnsi="宋体" w:cs="宋体" w:hint="eastAsia"/>
          <w:sz w:val="24"/>
        </w:rPr>
        <w:t>和垃圾清运等措施。</w:t>
      </w:r>
    </w:p>
    <w:p w14:paraId="673EF8F8" w14:textId="77777777" w:rsidR="009B5E33" w:rsidRDefault="00000000">
      <w:pPr>
        <w:spacing w:line="360" w:lineRule="auto"/>
        <w:rPr>
          <w:rFonts w:ascii="宋体" w:hAnsi="宋体" w:cs="宋体"/>
          <w:sz w:val="24"/>
        </w:rPr>
      </w:pPr>
      <w:r>
        <w:rPr>
          <w:rFonts w:ascii="宋体" w:hAnsi="宋体" w:cs="宋体" w:hint="eastAsia"/>
          <w:sz w:val="24"/>
        </w:rPr>
        <w:t>4、乙方必须严格执行保安制度，门卫管理制度，工人和管理人员要举止文明、行为规范、遵章守纪对人有礼貌，切忌上班喝酒、寻衅闹事。</w:t>
      </w:r>
    </w:p>
    <w:p w14:paraId="75E2376E" w14:textId="77777777" w:rsidR="009B5E33" w:rsidRDefault="00000000">
      <w:pPr>
        <w:spacing w:line="360" w:lineRule="auto"/>
        <w:rPr>
          <w:rFonts w:ascii="宋体" w:hAnsi="宋体" w:cs="宋体"/>
          <w:sz w:val="24"/>
        </w:rPr>
      </w:pPr>
      <w:r>
        <w:rPr>
          <w:rFonts w:ascii="宋体" w:hAnsi="宋体" w:cs="宋体" w:hint="eastAsia"/>
          <w:sz w:val="24"/>
        </w:rPr>
        <w:t>5、乙方应严格执行国家的法律法规，采取适当的预防措施，以保证企劳务人员的安全、卫生、健康、在整个合同期间，自始至终在工人所在的施工现场和住所，配有医务人员、紧急抢救人员和设备，并且采取适当的措施以预防传染病，并提供应有的福利以及卫生条件。</w:t>
      </w:r>
    </w:p>
    <w:p w14:paraId="0275620A" w14:textId="77777777" w:rsidR="009B5E33" w:rsidRDefault="00000000">
      <w:pPr>
        <w:spacing w:line="360" w:lineRule="auto"/>
        <w:rPr>
          <w:rFonts w:ascii="宋体" w:hAnsi="宋体" w:cs="宋体"/>
          <w:b/>
          <w:bCs/>
          <w:sz w:val="24"/>
        </w:rPr>
      </w:pPr>
      <w:r>
        <w:rPr>
          <w:rFonts w:ascii="宋体" w:hAnsi="宋体" w:cs="宋体" w:hint="eastAsia"/>
          <w:b/>
          <w:bCs/>
          <w:sz w:val="24"/>
        </w:rPr>
        <w:t>五、争议的处理</w:t>
      </w:r>
    </w:p>
    <w:p w14:paraId="6C3EBC79" w14:textId="77777777" w:rsidR="009B5E33" w:rsidRDefault="00000000">
      <w:pPr>
        <w:spacing w:line="360" w:lineRule="auto"/>
        <w:rPr>
          <w:rFonts w:ascii="宋体" w:hAnsi="宋体" w:cs="宋体"/>
          <w:sz w:val="24"/>
        </w:rPr>
      </w:pPr>
      <w:r>
        <w:rPr>
          <w:rFonts w:ascii="宋体" w:hAnsi="宋体" w:cs="宋体" w:hint="eastAsia"/>
          <w:sz w:val="24"/>
        </w:rPr>
        <w:t>当合约双方发生争执时，可以通过协商解决或申请施工合同管理机构有关部门调解，不愿通过调解或调解不成的可以向当地人民法院起诉。</w:t>
      </w:r>
    </w:p>
    <w:p w14:paraId="3DD1598F" w14:textId="77777777" w:rsidR="009B5E33" w:rsidRDefault="00000000">
      <w:pPr>
        <w:spacing w:line="360" w:lineRule="auto"/>
        <w:rPr>
          <w:rFonts w:ascii="宋体" w:hAnsi="宋体" w:cs="宋体"/>
          <w:b/>
          <w:sz w:val="24"/>
        </w:rPr>
      </w:pPr>
      <w:r>
        <w:rPr>
          <w:rFonts w:ascii="宋体" w:hAnsi="宋体" w:cs="宋体" w:hint="eastAsia"/>
          <w:b/>
          <w:sz w:val="24"/>
        </w:rPr>
        <w:t>六、其他补充条款</w:t>
      </w:r>
    </w:p>
    <w:p w14:paraId="23658736" w14:textId="77777777" w:rsidR="009B5E33" w:rsidRDefault="00000000">
      <w:pPr>
        <w:spacing w:line="360" w:lineRule="auto"/>
        <w:rPr>
          <w:rFonts w:ascii="宋体" w:hAnsi="宋体" w:cs="宋体"/>
          <w:b/>
          <w:sz w:val="24"/>
        </w:rPr>
      </w:pPr>
      <w:r>
        <w:rPr>
          <w:rFonts w:ascii="宋体" w:hAnsi="宋体" w:cs="宋体" w:hint="eastAsia"/>
          <w:b/>
          <w:sz w:val="24"/>
        </w:rPr>
        <w:t>七、合同书的份数</w:t>
      </w:r>
    </w:p>
    <w:p w14:paraId="0900E84E" w14:textId="77777777" w:rsidR="009B5E33" w:rsidRDefault="00000000">
      <w:pPr>
        <w:spacing w:line="360" w:lineRule="auto"/>
        <w:ind w:firstLineChars="150" w:firstLine="360"/>
        <w:rPr>
          <w:rFonts w:ascii="宋体" w:hAnsi="宋体" w:cs="宋体"/>
          <w:sz w:val="24"/>
        </w:rPr>
      </w:pPr>
      <w:r>
        <w:rPr>
          <w:rFonts w:ascii="宋体" w:hAnsi="宋体" w:cs="宋体" w:hint="eastAsia"/>
          <w:sz w:val="24"/>
        </w:rPr>
        <w:t>本合约书正本一式两份，具有同等效力，有双方各持一份。</w:t>
      </w:r>
    </w:p>
    <w:p w14:paraId="02DCA8F8" w14:textId="77777777" w:rsidR="009B5E33" w:rsidRDefault="00000000">
      <w:pPr>
        <w:spacing w:line="360" w:lineRule="auto"/>
        <w:ind w:firstLineChars="150" w:firstLine="360"/>
        <w:rPr>
          <w:rFonts w:ascii="宋体" w:hAnsi="宋体" w:cs="宋体"/>
          <w:sz w:val="24"/>
        </w:rPr>
      </w:pPr>
      <w:r>
        <w:rPr>
          <w:rFonts w:ascii="宋体" w:hAnsi="宋体" w:cs="宋体" w:hint="eastAsia"/>
          <w:sz w:val="24"/>
        </w:rPr>
        <w:t>本合约书副本一式两份，有双方各持一份。</w:t>
      </w:r>
    </w:p>
    <w:p w14:paraId="664AE126" w14:textId="77777777" w:rsidR="009B5E33" w:rsidRDefault="00000000">
      <w:pPr>
        <w:spacing w:line="360" w:lineRule="auto"/>
        <w:rPr>
          <w:rFonts w:ascii="宋体" w:hAnsi="宋体" w:cs="宋体"/>
          <w:b/>
          <w:sz w:val="24"/>
        </w:rPr>
      </w:pPr>
      <w:r>
        <w:rPr>
          <w:rFonts w:ascii="宋体" w:hAnsi="宋体" w:cs="宋体" w:hint="eastAsia"/>
          <w:b/>
          <w:sz w:val="24"/>
        </w:rPr>
        <w:t>八、有效期</w:t>
      </w:r>
    </w:p>
    <w:p w14:paraId="61AC4B57" w14:textId="77777777" w:rsidR="009B5E33" w:rsidRDefault="00000000">
      <w:pPr>
        <w:spacing w:line="360" w:lineRule="auto"/>
        <w:ind w:leftChars="171" w:left="359"/>
        <w:rPr>
          <w:rFonts w:ascii="宋体" w:hAnsi="宋体" w:cs="宋体"/>
          <w:sz w:val="24"/>
        </w:rPr>
      </w:pPr>
      <w:r>
        <w:rPr>
          <w:rFonts w:ascii="宋体" w:hAnsi="宋体" w:cs="宋体" w:hint="eastAsia"/>
          <w:sz w:val="24"/>
        </w:rPr>
        <w:t>自</w:t>
      </w:r>
      <w:r>
        <w:rPr>
          <w:rFonts w:ascii="宋体" w:hAnsi="宋体" w:cs="宋体"/>
          <w:sz w:val="24"/>
          <w:u w:val="single"/>
        </w:rPr>
        <w:t xml:space="preserve">      </w:t>
      </w:r>
      <w:r>
        <w:rPr>
          <w:rFonts w:ascii="宋体" w:hAnsi="宋体" w:cs="宋体" w:hint="eastAsia"/>
          <w:sz w:val="24"/>
        </w:rPr>
        <w:t>年</w:t>
      </w:r>
      <w:r>
        <w:rPr>
          <w:rFonts w:ascii="宋体" w:hAnsi="宋体" w:cs="宋体"/>
          <w:sz w:val="24"/>
          <w:u w:val="single"/>
        </w:rPr>
        <w:t xml:space="preserve">     </w:t>
      </w:r>
      <w:r>
        <w:rPr>
          <w:rFonts w:ascii="宋体" w:hAnsi="宋体" w:cs="宋体" w:hint="eastAsia"/>
          <w:sz w:val="24"/>
        </w:rPr>
        <w:t>月</w:t>
      </w:r>
      <w:r>
        <w:rPr>
          <w:rFonts w:ascii="宋体" w:hAnsi="宋体" w:cs="宋体"/>
          <w:sz w:val="24"/>
          <w:u w:val="single"/>
        </w:rPr>
        <w:t xml:space="preserve">     </w:t>
      </w:r>
      <w:r>
        <w:rPr>
          <w:rFonts w:ascii="宋体" w:hAnsi="宋体" w:cs="宋体" w:hint="eastAsia"/>
          <w:sz w:val="24"/>
        </w:rPr>
        <w:t>日生效至合同书的截止期（按实际完工验收日期为截止日）同时截止。</w:t>
      </w:r>
    </w:p>
    <w:p w14:paraId="29D345F6" w14:textId="77777777" w:rsidR="009B5E33" w:rsidRDefault="009B5E33">
      <w:pPr>
        <w:spacing w:line="360" w:lineRule="auto"/>
        <w:ind w:leftChars="171" w:left="359"/>
        <w:rPr>
          <w:rFonts w:ascii="宋体" w:hAnsi="宋体" w:cs="宋体"/>
          <w:sz w:val="24"/>
        </w:rPr>
      </w:pPr>
    </w:p>
    <w:p w14:paraId="292FC3CA" w14:textId="77777777" w:rsidR="009B5E33" w:rsidRDefault="00000000">
      <w:pPr>
        <w:rPr>
          <w:rFonts w:ascii="宋体" w:hAnsi="宋体" w:cs="宋体"/>
          <w:sz w:val="24"/>
        </w:rPr>
      </w:pPr>
      <w:r>
        <w:rPr>
          <w:rFonts w:ascii="宋体" w:hAnsi="宋体" w:cs="宋体" w:hint="eastAsia"/>
          <w:sz w:val="24"/>
        </w:rPr>
        <w:t>甲方（公章）：</w:t>
      </w:r>
      <w:r>
        <w:rPr>
          <w:rFonts w:ascii="宋体" w:hAnsi="宋体" w:cs="宋体"/>
          <w:sz w:val="24"/>
        </w:rPr>
        <w:t xml:space="preserve">                      </w:t>
      </w:r>
      <w:r>
        <w:rPr>
          <w:rFonts w:ascii="宋体" w:hAnsi="宋体" w:cs="宋体" w:hint="eastAsia"/>
          <w:sz w:val="24"/>
        </w:rPr>
        <w:t>乙方（公章）：</w:t>
      </w:r>
    </w:p>
    <w:p w14:paraId="2876D28F" w14:textId="77777777" w:rsidR="009B5E33" w:rsidRDefault="00000000">
      <w:pPr>
        <w:rPr>
          <w:rFonts w:ascii="宋体" w:hAnsi="宋体" w:cs="宋体"/>
          <w:sz w:val="24"/>
        </w:rPr>
      </w:pPr>
      <w:r>
        <w:rPr>
          <w:rFonts w:ascii="宋体" w:hAnsi="宋体" w:cs="宋体" w:hint="eastAsia"/>
          <w:sz w:val="24"/>
        </w:rPr>
        <w:t>甲方代表：</w:t>
      </w:r>
      <w:r>
        <w:rPr>
          <w:rFonts w:ascii="宋体" w:hAnsi="宋体" w:cs="宋体"/>
          <w:sz w:val="24"/>
        </w:rPr>
        <w:t xml:space="preserve">                         </w:t>
      </w:r>
      <w:r>
        <w:rPr>
          <w:rFonts w:ascii="宋体" w:hAnsi="宋体" w:cs="宋体" w:hint="eastAsia"/>
          <w:sz w:val="24"/>
        </w:rPr>
        <w:t>乙方代表：</w:t>
      </w:r>
    </w:p>
    <w:p w14:paraId="717877EF" w14:textId="77777777" w:rsidR="009B5E33" w:rsidRDefault="009B5E33">
      <w:pPr>
        <w:rPr>
          <w:rFonts w:ascii="宋体" w:hAnsi="宋体" w:cs="宋体"/>
          <w:sz w:val="24"/>
        </w:rPr>
      </w:pPr>
    </w:p>
    <w:p w14:paraId="359E10AC" w14:textId="77777777" w:rsidR="009B5E33" w:rsidRDefault="00000000">
      <w:pPr>
        <w:rPr>
          <w:rFonts w:ascii="宋体" w:hAnsi="宋体" w:cs="宋体"/>
        </w:rPr>
      </w:pPr>
      <w:r>
        <w:rPr>
          <w:rFonts w:ascii="宋体" w:hAnsi="宋体" w:cs="宋体" w:hint="eastAsia"/>
          <w:sz w:val="24"/>
        </w:rPr>
        <w:t>签订日期：</w:t>
      </w:r>
    </w:p>
    <w:sectPr w:rsidR="009B5E33">
      <w:headerReference w:type="even" r:id="rId9"/>
      <w:headerReference w:type="default" r:id="rId10"/>
      <w:footerReference w:type="even" r:id="rId11"/>
      <w:footerReference w:type="default" r:id="rId12"/>
      <w:headerReference w:type="first" r:id="rId13"/>
      <w:pgSz w:w="11905" w:h="16837"/>
      <w:pgMar w:top="1361" w:right="1474" w:bottom="1361" w:left="1474" w:header="567" w:footer="567"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7EC817" w14:textId="77777777" w:rsidR="005C7757" w:rsidRDefault="005C7757">
      <w:r>
        <w:separator/>
      </w:r>
    </w:p>
  </w:endnote>
  <w:endnote w:type="continuationSeparator" w:id="0">
    <w:p w14:paraId="03E011D8" w14:textId="77777777" w:rsidR="005C7757" w:rsidRDefault="005C77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Neue LT 55 Roman">
    <w:altName w:val="Times New Roman"/>
    <w:charset w:val="00"/>
    <w:family w:val="auto"/>
    <w:pitch w:val="default"/>
    <w:sig w:usb0="00000000"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Plotter">
    <w:altName w:val="Times New Roman"/>
    <w:charset w:val="00"/>
    <w:family w:val="roman"/>
    <w:pitch w:val="default"/>
    <w:sig w:usb0="00000000" w:usb1="00000000" w:usb2="00000000" w:usb3="00000000" w:csb0="00000003" w:csb1="0012CEFC"/>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长城仿宋">
    <w:altName w:val="宋体"/>
    <w:charset w:val="86"/>
    <w:family w:val="auto"/>
    <w:pitch w:val="default"/>
    <w:sig w:usb0="00000000" w:usb1="00000000" w:usb2="00000010" w:usb3="00000000" w:csb0="00040000" w:csb1="00000000"/>
  </w:font>
  <w:font w:name="仿宋体">
    <w:altName w:val="宋体"/>
    <w:charset w:val="86"/>
    <w:family w:val="auto"/>
    <w:pitch w:val="default"/>
    <w:sig w:usb0="00000000" w:usb1="00000000" w:usb2="00000010" w:usb3="00000000" w:csb0="00040000" w:csb1="00000000"/>
  </w:font>
  <w:font w:name="宋体fal">
    <w:altName w:val="宋体"/>
    <w:charset w:val="86"/>
    <w:family w:val="auto"/>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汉鼎简中等线Arial">
    <w:altName w:val="宋体"/>
    <w:charset w:val="86"/>
    <w:family w:val="auto"/>
    <w:pitch w:val="default"/>
    <w:sig w:usb0="00000000" w:usb1="00000000" w:usb2="00000010" w:usb3="00000000" w:csb0="00040000" w:csb1="00000000"/>
  </w:font>
  <w:font w:name="??">
    <w:altName w:val="Times New Roman"/>
    <w:charset w:val="00"/>
    <w:family w:val="auto"/>
    <w:pitch w:val="default"/>
    <w:sig w:usb0="00000000" w:usb1="00000000" w:usb2="00000000" w:usb3="00000000" w:csb0="00000001" w:csb1="00000000"/>
  </w:font>
  <w:font w:name="黑体fal">
    <w:altName w:val="宋体"/>
    <w:charset w:val="86"/>
    <w:family w:val="auto"/>
    <w:pitch w:val="default"/>
    <w:sig w:usb0="00000000" w:usb1="00000000" w:usb2="00000010" w:usb3="00000000" w:csb0="00040000" w:csb1="00000000"/>
  </w:font>
  <w:font w:name="Microsoft Sans Serif">
    <w:panose1 w:val="020B0604020202020204"/>
    <w:charset w:val="00"/>
    <w:family w:val="swiss"/>
    <w:pitch w:val="variable"/>
    <w:sig w:usb0="E5002EFF" w:usb1="C000605B" w:usb2="00000029" w:usb3="00000000" w:csb0="000101FF" w:csb1="00000000"/>
  </w:font>
  <w:font w:name="HelveticaNeue LT 57 Cn">
    <w:altName w:val="Courier New"/>
    <w:charset w:val="00"/>
    <w:family w:val="auto"/>
    <w:pitch w:val="default"/>
    <w:sig w:usb0="00000000" w:usb1="00000000" w:usb2="00000000" w:usb3="00000000" w:csb0="00000111" w:csb1="00000000"/>
  </w:font>
  <w:font w:name="Helvetica Neue 55 Roman">
    <w:altName w:val="Times New Roman"/>
    <w:charset w:val="00"/>
    <w:family w:val="auto"/>
    <w:pitch w:val="default"/>
    <w:sig w:usb0="00000000" w:usb1="00000000" w:usb2="00000000" w:usb3="00000000" w:csb0="00000111" w:csb1="00000000"/>
  </w:font>
  <w:font w:name="華康粗圓體">
    <w:altName w:val="Microsoft JhengHei"/>
    <w:charset w:val="88"/>
    <w:family w:val="modern"/>
    <w:pitch w:val="default"/>
    <w:sig w:usb0="00000000" w:usb1="00000000" w:usb2="00000010" w:usb3="00000000" w:csb0="00100000" w:csb1="00000000"/>
  </w:font>
  <w:font w:name="華康細圓體">
    <w:altName w:val="Microsoft JhengHei"/>
    <w:charset w:val="88"/>
    <w:family w:val="modern"/>
    <w:pitch w:val="default"/>
    <w:sig w:usb0="00000000" w:usb1="00000000" w:usb2="00000010" w:usb3="00000000" w:csb0="00100000" w:csb1="00000000"/>
  </w:font>
  <w:font w:name="文鼎">
    <w:altName w:val="宋体"/>
    <w:charset w:val="86"/>
    <w:family w:val="roman"/>
    <w:pitch w:val="default"/>
    <w:sig w:usb0="00000000" w:usb1="00000000" w:usb2="00000000" w:usb3="00000000" w:csb0="00040000" w:csb1="00000000"/>
  </w:font>
  <w:font w:name="汉鼎简大黑Arial Black">
    <w:altName w:val="宋体"/>
    <w:charset w:val="86"/>
    <w:family w:val="auto"/>
    <w:pitch w:val="default"/>
    <w:sig w:usb0="00000000" w:usb1="00000000" w:usb2="00000010" w:usb3="00000000" w:csb0="00040000" w:csb1="00000000"/>
  </w:font>
  <w:font w:name="长城楷体">
    <w:altName w:val="宋体"/>
    <w:charset w:val="86"/>
    <w:family w:val="modern"/>
    <w:pitch w:val="default"/>
    <w:sig w:usb0="00000000" w:usb1="00000000" w:usb2="00000010" w:usb3="00000000" w:csb0="00040000" w:csb1="00000000"/>
  </w:font>
  <w:font w:name="文鼎粗黑">
    <w:altName w:val="宋体"/>
    <w:charset w:val="86"/>
    <w:family w:val="modern"/>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F19C5" w14:textId="77777777" w:rsidR="009B5E33" w:rsidRDefault="00000000">
    <w:pPr>
      <w:pStyle w:val="afb"/>
      <w:framePr w:wrap="around" w:vAnchor="text" w:hAnchor="margin" w:xAlign="center" w:y="1"/>
      <w:rPr>
        <w:rStyle w:val="affc"/>
      </w:rPr>
    </w:pPr>
    <w:r>
      <w:fldChar w:fldCharType="begin"/>
    </w:r>
    <w:r>
      <w:rPr>
        <w:rStyle w:val="affc"/>
      </w:rPr>
      <w:instrText xml:space="preserve">PAGE  </w:instrText>
    </w:r>
    <w:r>
      <w:fldChar w:fldCharType="separate"/>
    </w:r>
    <w:r>
      <w:rPr>
        <w:rStyle w:val="affc"/>
      </w:rPr>
      <w:t>2</w:t>
    </w:r>
    <w:r>
      <w:fldChar w:fldCharType="end"/>
    </w:r>
  </w:p>
  <w:p w14:paraId="106C7635" w14:textId="77777777" w:rsidR="009B5E33" w:rsidRDefault="009B5E33">
    <w:pPr>
      <w:pStyle w:val="af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25345" w14:textId="77777777" w:rsidR="009B5E33" w:rsidRDefault="00000000">
    <w:pPr>
      <w:pStyle w:val="afb"/>
      <w:framePr w:wrap="around" w:vAnchor="text" w:hAnchor="margin" w:xAlign="center" w:y="1"/>
      <w:rPr>
        <w:rStyle w:val="affc"/>
      </w:rPr>
    </w:pPr>
    <w:r>
      <w:fldChar w:fldCharType="begin"/>
    </w:r>
    <w:r>
      <w:rPr>
        <w:rStyle w:val="affc"/>
      </w:rPr>
      <w:instrText xml:space="preserve">PAGE  </w:instrText>
    </w:r>
    <w:r>
      <w:fldChar w:fldCharType="separate"/>
    </w:r>
    <w:r>
      <w:rPr>
        <w:rStyle w:val="affc"/>
      </w:rPr>
      <w:t>6</w:t>
    </w:r>
    <w:r>
      <w:fldChar w:fldCharType="end"/>
    </w:r>
  </w:p>
  <w:p w14:paraId="3D716B16" w14:textId="77777777" w:rsidR="009B5E33" w:rsidRDefault="009B5E33">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1E1230" w14:textId="77777777" w:rsidR="005C7757" w:rsidRDefault="005C7757">
      <w:r>
        <w:separator/>
      </w:r>
    </w:p>
  </w:footnote>
  <w:footnote w:type="continuationSeparator" w:id="0">
    <w:p w14:paraId="1DB1246F" w14:textId="77777777" w:rsidR="005C7757" w:rsidRDefault="005C77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3D9DEA" w14:textId="77777777" w:rsidR="009B5E33" w:rsidRDefault="009B5E33">
    <w:pP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DFE90" w14:textId="77777777" w:rsidR="009B5E33" w:rsidRDefault="009B5E33">
    <w:pPr>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5381D" w14:textId="77777777" w:rsidR="009B5E33" w:rsidRDefault="009B5E33"/>
  <w:p w14:paraId="60C66D60" w14:textId="77777777" w:rsidR="009B5E33" w:rsidRDefault="009B5E33">
    <w:pPr>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D6D3A"/>
    <w:multiLevelType w:val="singleLevel"/>
    <w:tmpl w:val="16FD6D3A"/>
    <w:lvl w:ilvl="0">
      <w:start w:val="4"/>
      <w:numFmt w:val="decimal"/>
      <w:suff w:val="nothing"/>
      <w:lvlText w:val="%1、"/>
      <w:lvlJc w:val="left"/>
    </w:lvl>
  </w:abstractNum>
  <w:abstractNum w:abstractNumId="1" w15:restartNumberingAfterBreak="0">
    <w:nsid w:val="3FA8477F"/>
    <w:multiLevelType w:val="multilevel"/>
    <w:tmpl w:val="3FA8477F"/>
    <w:lvl w:ilvl="0">
      <w:start w:val="2"/>
      <w:numFmt w:val="japaneseCounting"/>
      <w:lvlText w:val="%1、"/>
      <w:lvlJc w:val="left"/>
      <w:pPr>
        <w:ind w:left="495" w:hanging="49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78883AED"/>
    <w:multiLevelType w:val="singleLevel"/>
    <w:tmpl w:val="78883AED"/>
    <w:lvl w:ilvl="0">
      <w:start w:val="1"/>
      <w:numFmt w:val="decimal"/>
      <w:pStyle w:val="ParagraphP12"/>
      <w:suff w:val="nothing"/>
      <w:lvlText w:val="%1、"/>
      <w:lvlJc w:val="left"/>
    </w:lvl>
  </w:abstractNum>
  <w:num w:numId="1" w16cid:durableId="983395114">
    <w:abstractNumId w:val="2"/>
  </w:num>
  <w:num w:numId="2" w16cid:durableId="1525746113">
    <w:abstractNumId w:val="0"/>
  </w:num>
  <w:num w:numId="3" w16cid:durableId="15692700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43"/>
  <w:displayHorizontalDrawingGridEvery w:val="0"/>
  <w:displayVerticalDrawingGridEvery w:val="2"/>
  <w:characterSpacingControl w:val="compressPunctuation"/>
  <w:doNotValidateAgainstSchema/>
  <w:doNotDemarcateInvalidXml/>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VhNGJiMWVmZTg4ZjFhYWZhYWFiMzBkODkwYWRkZmUifQ=="/>
  </w:docVars>
  <w:rsids>
    <w:rsidRoot w:val="00172A27"/>
    <w:rsid w:val="00004300"/>
    <w:rsid w:val="00014BD1"/>
    <w:rsid w:val="00032D64"/>
    <w:rsid w:val="0003385C"/>
    <w:rsid w:val="0004354A"/>
    <w:rsid w:val="00044925"/>
    <w:rsid w:val="00062EAD"/>
    <w:rsid w:val="0006483A"/>
    <w:rsid w:val="00071E25"/>
    <w:rsid w:val="000726BD"/>
    <w:rsid w:val="000951C7"/>
    <w:rsid w:val="00097192"/>
    <w:rsid w:val="000D14C0"/>
    <w:rsid w:val="000E5F3A"/>
    <w:rsid w:val="000F4AC7"/>
    <w:rsid w:val="0010464A"/>
    <w:rsid w:val="001048F5"/>
    <w:rsid w:val="00117B3A"/>
    <w:rsid w:val="001356EE"/>
    <w:rsid w:val="00141E77"/>
    <w:rsid w:val="0016637E"/>
    <w:rsid w:val="00167FE8"/>
    <w:rsid w:val="00172A27"/>
    <w:rsid w:val="00176DE6"/>
    <w:rsid w:val="00177346"/>
    <w:rsid w:val="00182F4E"/>
    <w:rsid w:val="00184482"/>
    <w:rsid w:val="001929AA"/>
    <w:rsid w:val="00195FC8"/>
    <w:rsid w:val="001B40A8"/>
    <w:rsid w:val="001C1F0E"/>
    <w:rsid w:val="001C2B15"/>
    <w:rsid w:val="001D55C4"/>
    <w:rsid w:val="0020428E"/>
    <w:rsid w:val="00205881"/>
    <w:rsid w:val="00216287"/>
    <w:rsid w:val="002461E2"/>
    <w:rsid w:val="00246303"/>
    <w:rsid w:val="00253FEC"/>
    <w:rsid w:val="00254FDF"/>
    <w:rsid w:val="002664B3"/>
    <w:rsid w:val="002678C0"/>
    <w:rsid w:val="002704D8"/>
    <w:rsid w:val="00281C34"/>
    <w:rsid w:val="00284F68"/>
    <w:rsid w:val="00285C80"/>
    <w:rsid w:val="00291AA1"/>
    <w:rsid w:val="00292984"/>
    <w:rsid w:val="002950F4"/>
    <w:rsid w:val="002A10DF"/>
    <w:rsid w:val="002A32CB"/>
    <w:rsid w:val="002A4B23"/>
    <w:rsid w:val="002A6775"/>
    <w:rsid w:val="002A6ABD"/>
    <w:rsid w:val="002B4036"/>
    <w:rsid w:val="002B4599"/>
    <w:rsid w:val="002C4FEC"/>
    <w:rsid w:val="002E152F"/>
    <w:rsid w:val="002F4C64"/>
    <w:rsid w:val="00300DA7"/>
    <w:rsid w:val="00305C9C"/>
    <w:rsid w:val="00322607"/>
    <w:rsid w:val="00324592"/>
    <w:rsid w:val="003311BF"/>
    <w:rsid w:val="003472BD"/>
    <w:rsid w:val="00356DBA"/>
    <w:rsid w:val="00362B78"/>
    <w:rsid w:val="0036679E"/>
    <w:rsid w:val="003727EE"/>
    <w:rsid w:val="00372C53"/>
    <w:rsid w:val="00375C51"/>
    <w:rsid w:val="00382AC3"/>
    <w:rsid w:val="00392784"/>
    <w:rsid w:val="003D716A"/>
    <w:rsid w:val="003E4165"/>
    <w:rsid w:val="003F03B5"/>
    <w:rsid w:val="003F5F29"/>
    <w:rsid w:val="003F66E4"/>
    <w:rsid w:val="00404748"/>
    <w:rsid w:val="004078DC"/>
    <w:rsid w:val="00417EB6"/>
    <w:rsid w:val="0043636A"/>
    <w:rsid w:val="00440725"/>
    <w:rsid w:val="004434AA"/>
    <w:rsid w:val="00447A8F"/>
    <w:rsid w:val="00452D42"/>
    <w:rsid w:val="0045527C"/>
    <w:rsid w:val="00464967"/>
    <w:rsid w:val="004676D4"/>
    <w:rsid w:val="0047117A"/>
    <w:rsid w:val="00477550"/>
    <w:rsid w:val="00477A4A"/>
    <w:rsid w:val="00484EE8"/>
    <w:rsid w:val="004863B6"/>
    <w:rsid w:val="004906B9"/>
    <w:rsid w:val="00490C13"/>
    <w:rsid w:val="004933BE"/>
    <w:rsid w:val="004B28CC"/>
    <w:rsid w:val="004C21C4"/>
    <w:rsid w:val="004C4934"/>
    <w:rsid w:val="004D4D4F"/>
    <w:rsid w:val="004E05AE"/>
    <w:rsid w:val="004E0736"/>
    <w:rsid w:val="004E6651"/>
    <w:rsid w:val="004F5580"/>
    <w:rsid w:val="00505721"/>
    <w:rsid w:val="005075E9"/>
    <w:rsid w:val="00514346"/>
    <w:rsid w:val="00515138"/>
    <w:rsid w:val="00516C4F"/>
    <w:rsid w:val="00546AA2"/>
    <w:rsid w:val="00551E15"/>
    <w:rsid w:val="005639A6"/>
    <w:rsid w:val="00593A44"/>
    <w:rsid w:val="005A099D"/>
    <w:rsid w:val="005B0373"/>
    <w:rsid w:val="005B30BE"/>
    <w:rsid w:val="005C7757"/>
    <w:rsid w:val="005D1D27"/>
    <w:rsid w:val="005D4912"/>
    <w:rsid w:val="005E5EB6"/>
    <w:rsid w:val="005F4AD8"/>
    <w:rsid w:val="00601230"/>
    <w:rsid w:val="006053B7"/>
    <w:rsid w:val="00606DF7"/>
    <w:rsid w:val="00615040"/>
    <w:rsid w:val="00622BFA"/>
    <w:rsid w:val="00640DCA"/>
    <w:rsid w:val="00662D15"/>
    <w:rsid w:val="006739F4"/>
    <w:rsid w:val="0069680E"/>
    <w:rsid w:val="006B4C1F"/>
    <w:rsid w:val="006B7C7C"/>
    <w:rsid w:val="006C2B4D"/>
    <w:rsid w:val="006C432D"/>
    <w:rsid w:val="006D5506"/>
    <w:rsid w:val="006E13AC"/>
    <w:rsid w:val="006E1D3C"/>
    <w:rsid w:val="006E6273"/>
    <w:rsid w:val="006E7E4D"/>
    <w:rsid w:val="00700A65"/>
    <w:rsid w:val="00704BAF"/>
    <w:rsid w:val="00707A60"/>
    <w:rsid w:val="00707E33"/>
    <w:rsid w:val="00712842"/>
    <w:rsid w:val="007166AA"/>
    <w:rsid w:val="00716E0B"/>
    <w:rsid w:val="00737A60"/>
    <w:rsid w:val="00745A61"/>
    <w:rsid w:val="0074607C"/>
    <w:rsid w:val="00747313"/>
    <w:rsid w:val="00776E6D"/>
    <w:rsid w:val="0078566F"/>
    <w:rsid w:val="007914E5"/>
    <w:rsid w:val="007A10B2"/>
    <w:rsid w:val="007A3D48"/>
    <w:rsid w:val="007B0AA6"/>
    <w:rsid w:val="007B3031"/>
    <w:rsid w:val="007B3916"/>
    <w:rsid w:val="007B6E62"/>
    <w:rsid w:val="007C621C"/>
    <w:rsid w:val="007D2FD4"/>
    <w:rsid w:val="007D5117"/>
    <w:rsid w:val="007D6311"/>
    <w:rsid w:val="007F1DFD"/>
    <w:rsid w:val="007F3886"/>
    <w:rsid w:val="007F534A"/>
    <w:rsid w:val="00825D85"/>
    <w:rsid w:val="00826254"/>
    <w:rsid w:val="0086072A"/>
    <w:rsid w:val="0086408E"/>
    <w:rsid w:val="00867EA1"/>
    <w:rsid w:val="00896596"/>
    <w:rsid w:val="00896D0C"/>
    <w:rsid w:val="008A45B4"/>
    <w:rsid w:val="008A7427"/>
    <w:rsid w:val="008B39FA"/>
    <w:rsid w:val="008B3EDE"/>
    <w:rsid w:val="008D3079"/>
    <w:rsid w:val="008D7A42"/>
    <w:rsid w:val="008E753D"/>
    <w:rsid w:val="008E78D6"/>
    <w:rsid w:val="008F027D"/>
    <w:rsid w:val="008F642D"/>
    <w:rsid w:val="00903D58"/>
    <w:rsid w:val="00910A29"/>
    <w:rsid w:val="0091665A"/>
    <w:rsid w:val="00947190"/>
    <w:rsid w:val="00962549"/>
    <w:rsid w:val="00975830"/>
    <w:rsid w:val="00975E0F"/>
    <w:rsid w:val="00976E78"/>
    <w:rsid w:val="00990332"/>
    <w:rsid w:val="009B2AA2"/>
    <w:rsid w:val="009B45CD"/>
    <w:rsid w:val="009B5E33"/>
    <w:rsid w:val="009D0340"/>
    <w:rsid w:val="009E1188"/>
    <w:rsid w:val="009E294F"/>
    <w:rsid w:val="009E35E4"/>
    <w:rsid w:val="009E4B72"/>
    <w:rsid w:val="009E72AB"/>
    <w:rsid w:val="009F442A"/>
    <w:rsid w:val="00A0576F"/>
    <w:rsid w:val="00A05A49"/>
    <w:rsid w:val="00A1239C"/>
    <w:rsid w:val="00A14D40"/>
    <w:rsid w:val="00A1657C"/>
    <w:rsid w:val="00A306B9"/>
    <w:rsid w:val="00A36600"/>
    <w:rsid w:val="00A37637"/>
    <w:rsid w:val="00A41DF1"/>
    <w:rsid w:val="00A52D36"/>
    <w:rsid w:val="00A56DB9"/>
    <w:rsid w:val="00A63367"/>
    <w:rsid w:val="00A63DD2"/>
    <w:rsid w:val="00A7063A"/>
    <w:rsid w:val="00A73A96"/>
    <w:rsid w:val="00A741B7"/>
    <w:rsid w:val="00A97FBA"/>
    <w:rsid w:val="00AA1CE7"/>
    <w:rsid w:val="00AB23CD"/>
    <w:rsid w:val="00AC1042"/>
    <w:rsid w:val="00AC4A88"/>
    <w:rsid w:val="00AD2490"/>
    <w:rsid w:val="00AD24F1"/>
    <w:rsid w:val="00AF420C"/>
    <w:rsid w:val="00B14A46"/>
    <w:rsid w:val="00B22D2F"/>
    <w:rsid w:val="00B24F0C"/>
    <w:rsid w:val="00B30E51"/>
    <w:rsid w:val="00B34EEA"/>
    <w:rsid w:val="00B37C99"/>
    <w:rsid w:val="00B37D77"/>
    <w:rsid w:val="00B42C11"/>
    <w:rsid w:val="00B53EC2"/>
    <w:rsid w:val="00B55540"/>
    <w:rsid w:val="00B55EAB"/>
    <w:rsid w:val="00B634CE"/>
    <w:rsid w:val="00B647EC"/>
    <w:rsid w:val="00B76509"/>
    <w:rsid w:val="00B83A93"/>
    <w:rsid w:val="00B862EC"/>
    <w:rsid w:val="00B916EC"/>
    <w:rsid w:val="00B938D1"/>
    <w:rsid w:val="00B940DD"/>
    <w:rsid w:val="00BA7061"/>
    <w:rsid w:val="00BB0B2E"/>
    <w:rsid w:val="00BB5AAA"/>
    <w:rsid w:val="00BB7294"/>
    <w:rsid w:val="00BC0100"/>
    <w:rsid w:val="00BC2967"/>
    <w:rsid w:val="00BC4DBE"/>
    <w:rsid w:val="00BC71FC"/>
    <w:rsid w:val="00BD08F7"/>
    <w:rsid w:val="00BD11F0"/>
    <w:rsid w:val="00BD33C9"/>
    <w:rsid w:val="00BD6477"/>
    <w:rsid w:val="00BE1EE0"/>
    <w:rsid w:val="00BF1E5F"/>
    <w:rsid w:val="00BF6946"/>
    <w:rsid w:val="00C12B46"/>
    <w:rsid w:val="00C12C62"/>
    <w:rsid w:val="00C12F65"/>
    <w:rsid w:val="00C1400E"/>
    <w:rsid w:val="00C17229"/>
    <w:rsid w:val="00C34D7D"/>
    <w:rsid w:val="00C51EA2"/>
    <w:rsid w:val="00C528DD"/>
    <w:rsid w:val="00C55BC6"/>
    <w:rsid w:val="00C56878"/>
    <w:rsid w:val="00C5694A"/>
    <w:rsid w:val="00C70E16"/>
    <w:rsid w:val="00C81C73"/>
    <w:rsid w:val="00C86595"/>
    <w:rsid w:val="00C934DF"/>
    <w:rsid w:val="00CA3610"/>
    <w:rsid w:val="00CB2C9F"/>
    <w:rsid w:val="00CB5498"/>
    <w:rsid w:val="00CC02BA"/>
    <w:rsid w:val="00CC387D"/>
    <w:rsid w:val="00CC5856"/>
    <w:rsid w:val="00CD0710"/>
    <w:rsid w:val="00CD5105"/>
    <w:rsid w:val="00CE2206"/>
    <w:rsid w:val="00D05EC4"/>
    <w:rsid w:val="00D17601"/>
    <w:rsid w:val="00D613E1"/>
    <w:rsid w:val="00D665EF"/>
    <w:rsid w:val="00D67345"/>
    <w:rsid w:val="00D739EC"/>
    <w:rsid w:val="00D81034"/>
    <w:rsid w:val="00D8230A"/>
    <w:rsid w:val="00DA164D"/>
    <w:rsid w:val="00DB2912"/>
    <w:rsid w:val="00DB6EDD"/>
    <w:rsid w:val="00DF1864"/>
    <w:rsid w:val="00E06FC5"/>
    <w:rsid w:val="00E1004B"/>
    <w:rsid w:val="00E13EA7"/>
    <w:rsid w:val="00E23ADB"/>
    <w:rsid w:val="00E34E9E"/>
    <w:rsid w:val="00E453C2"/>
    <w:rsid w:val="00E8748E"/>
    <w:rsid w:val="00EA77C2"/>
    <w:rsid w:val="00EB272E"/>
    <w:rsid w:val="00EC481E"/>
    <w:rsid w:val="00ED1EA4"/>
    <w:rsid w:val="00ED6E37"/>
    <w:rsid w:val="00F017D6"/>
    <w:rsid w:val="00F15DA3"/>
    <w:rsid w:val="00F22BE2"/>
    <w:rsid w:val="00F30D0B"/>
    <w:rsid w:val="00F32FD8"/>
    <w:rsid w:val="00F34DA5"/>
    <w:rsid w:val="00F35380"/>
    <w:rsid w:val="00F5669D"/>
    <w:rsid w:val="00F614EB"/>
    <w:rsid w:val="00F9080A"/>
    <w:rsid w:val="00F90C31"/>
    <w:rsid w:val="00F9160F"/>
    <w:rsid w:val="00F92948"/>
    <w:rsid w:val="00F94149"/>
    <w:rsid w:val="00F95E19"/>
    <w:rsid w:val="00F97DEE"/>
    <w:rsid w:val="00FA2137"/>
    <w:rsid w:val="00FA2B3B"/>
    <w:rsid w:val="00FA6E64"/>
    <w:rsid w:val="00FA779A"/>
    <w:rsid w:val="00FB149A"/>
    <w:rsid w:val="00FD092D"/>
    <w:rsid w:val="00FD672A"/>
    <w:rsid w:val="00FE3D86"/>
    <w:rsid w:val="00FF051E"/>
    <w:rsid w:val="016F0496"/>
    <w:rsid w:val="02E87506"/>
    <w:rsid w:val="0716489D"/>
    <w:rsid w:val="0A8911EE"/>
    <w:rsid w:val="0DF443D5"/>
    <w:rsid w:val="0E404BBD"/>
    <w:rsid w:val="0F8B5A0D"/>
    <w:rsid w:val="0FDA28F5"/>
    <w:rsid w:val="13683633"/>
    <w:rsid w:val="139B1400"/>
    <w:rsid w:val="13B752DF"/>
    <w:rsid w:val="15B3578D"/>
    <w:rsid w:val="16E72E1D"/>
    <w:rsid w:val="16F934E1"/>
    <w:rsid w:val="175B0009"/>
    <w:rsid w:val="177539A6"/>
    <w:rsid w:val="17FF7975"/>
    <w:rsid w:val="1BC8631B"/>
    <w:rsid w:val="1BE066F0"/>
    <w:rsid w:val="1DCA3978"/>
    <w:rsid w:val="1DED28CB"/>
    <w:rsid w:val="1F2227A6"/>
    <w:rsid w:val="1FE26BB4"/>
    <w:rsid w:val="22F45A60"/>
    <w:rsid w:val="247F5769"/>
    <w:rsid w:val="25772BC8"/>
    <w:rsid w:val="2A0369AF"/>
    <w:rsid w:val="2B750A49"/>
    <w:rsid w:val="30735C73"/>
    <w:rsid w:val="34286DF4"/>
    <w:rsid w:val="34881CCA"/>
    <w:rsid w:val="3731618A"/>
    <w:rsid w:val="386207B6"/>
    <w:rsid w:val="3F812990"/>
    <w:rsid w:val="40584C23"/>
    <w:rsid w:val="40AB44A2"/>
    <w:rsid w:val="41595E94"/>
    <w:rsid w:val="421E28D3"/>
    <w:rsid w:val="430452D6"/>
    <w:rsid w:val="43246A57"/>
    <w:rsid w:val="43575FBE"/>
    <w:rsid w:val="43673145"/>
    <w:rsid w:val="43F16548"/>
    <w:rsid w:val="44AF1A75"/>
    <w:rsid w:val="4654025F"/>
    <w:rsid w:val="47C073F5"/>
    <w:rsid w:val="47F559BC"/>
    <w:rsid w:val="4A6C7ACF"/>
    <w:rsid w:val="4A7A6D3D"/>
    <w:rsid w:val="4B0B6988"/>
    <w:rsid w:val="4B4171EE"/>
    <w:rsid w:val="4B45435C"/>
    <w:rsid w:val="4E8C54E5"/>
    <w:rsid w:val="4F491C53"/>
    <w:rsid w:val="4FEB6A46"/>
    <w:rsid w:val="50E510DE"/>
    <w:rsid w:val="53B554CF"/>
    <w:rsid w:val="553956FC"/>
    <w:rsid w:val="565D648A"/>
    <w:rsid w:val="594B0FB4"/>
    <w:rsid w:val="5CD4089B"/>
    <w:rsid w:val="5DA86C0F"/>
    <w:rsid w:val="608848C9"/>
    <w:rsid w:val="625A316D"/>
    <w:rsid w:val="631554B7"/>
    <w:rsid w:val="6545182F"/>
    <w:rsid w:val="682C03F6"/>
    <w:rsid w:val="6AD37C33"/>
    <w:rsid w:val="6DC134F3"/>
    <w:rsid w:val="6E6658B8"/>
    <w:rsid w:val="6EDF5F78"/>
    <w:rsid w:val="6EE55FC5"/>
    <w:rsid w:val="6F4A1E07"/>
    <w:rsid w:val="6F5C2660"/>
    <w:rsid w:val="6F5E4BD4"/>
    <w:rsid w:val="6FD87FDE"/>
    <w:rsid w:val="70AB68E5"/>
    <w:rsid w:val="76FA56BB"/>
    <w:rsid w:val="77A86A52"/>
    <w:rsid w:val="7E0014E3"/>
    <w:rsid w:val="7F6D27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96BE037"/>
  <w15:docId w15:val="{840D1AF1-C509-48C3-89C3-7117751DE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nhideWhenUsed="1"/>
    <w:lsdException w:name="annotation text" w:uiPriority="0" w:unhideWhenUsed="1" w:qFormat="1"/>
    <w:lsdException w:name="header" w:uiPriority="0" w:qFormat="1"/>
    <w:lsdException w:name="footer" w:uiPriority="0" w:qFormat="1"/>
    <w:lsdException w:name="index heading"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uiPriority="0" w:qFormat="1"/>
    <w:lsdException w:name="List Bullet 3" w:uiPriority="0" w:qFormat="1"/>
    <w:lsdException w:name="List Bullet 4" w:uiPriority="0"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uiPriority="0" w:unhideWhenUsed="1" w:qFormat="1"/>
    <w:lsdException w:name="List Continue" w:uiPriority="0" w:qFormat="1"/>
    <w:lsdException w:name="List Continue 2" w:uiPriority="0"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iPriority="0" w:qFormat="1"/>
    <w:lsdException w:name="Body Text First Indent 2" w:uiPriority="0"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1"/>
    <w:qFormat/>
    <w:pPr>
      <w:widowControl w:val="0"/>
      <w:jc w:val="both"/>
    </w:pPr>
    <w:rPr>
      <w:kern w:val="2"/>
      <w:sz w:val="21"/>
      <w:szCs w:val="24"/>
    </w:rPr>
  </w:style>
  <w:style w:type="paragraph" w:styleId="10">
    <w:name w:val="heading 1"/>
    <w:basedOn w:val="a"/>
    <w:next w:val="a"/>
    <w:link w:val="11"/>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adjustRightInd w:val="0"/>
      <w:spacing w:line="360" w:lineRule="atLeast"/>
      <w:textAlignment w:val="baseline"/>
      <w:outlineLvl w:val="1"/>
    </w:pPr>
    <w:rPr>
      <w:kern w:val="0"/>
      <w:sz w:val="24"/>
      <w:szCs w:val="20"/>
    </w:rPr>
  </w:style>
  <w:style w:type="paragraph" w:styleId="3">
    <w:name w:val="heading 3"/>
    <w:basedOn w:val="a"/>
    <w:next w:val="a"/>
    <w:link w:val="30"/>
    <w:qFormat/>
    <w:pPr>
      <w:keepNext/>
      <w:keepLines/>
      <w:spacing w:before="260" w:after="260" w:line="416" w:lineRule="auto"/>
      <w:outlineLvl w:val="2"/>
    </w:pPr>
    <w:rPr>
      <w:b/>
      <w:bCs/>
      <w:sz w:val="32"/>
      <w:szCs w:val="32"/>
    </w:rPr>
  </w:style>
  <w:style w:type="paragraph" w:styleId="4">
    <w:name w:val="heading 4"/>
    <w:basedOn w:val="3"/>
    <w:next w:val="a"/>
    <w:link w:val="40"/>
    <w:qFormat/>
    <w:pPr>
      <w:tabs>
        <w:tab w:val="left" w:pos="1680"/>
      </w:tabs>
      <w:adjustRightInd w:val="0"/>
      <w:spacing w:before="0" w:after="0" w:line="360" w:lineRule="atLeast"/>
      <w:ind w:left="1680" w:hanging="420"/>
      <w:textAlignment w:val="baseline"/>
      <w:outlineLvl w:val="3"/>
    </w:pPr>
    <w:rPr>
      <w:b w:val="0"/>
      <w:bCs w:val="0"/>
      <w:kern w:val="0"/>
      <w:sz w:val="24"/>
      <w:szCs w:val="20"/>
    </w:rPr>
  </w:style>
  <w:style w:type="paragraph" w:styleId="5">
    <w:name w:val="heading 5"/>
    <w:basedOn w:val="a"/>
    <w:next w:val="a"/>
    <w:link w:val="50"/>
    <w:qFormat/>
    <w:pPr>
      <w:keepNext/>
      <w:keepLines/>
      <w:adjustRightInd w:val="0"/>
      <w:spacing w:line="360" w:lineRule="atLeast"/>
      <w:textAlignment w:val="baseline"/>
      <w:outlineLvl w:val="4"/>
    </w:pPr>
    <w:rPr>
      <w:kern w:val="0"/>
      <w:sz w:val="24"/>
      <w:szCs w:val="20"/>
    </w:rPr>
  </w:style>
  <w:style w:type="paragraph" w:styleId="6">
    <w:name w:val="heading 6"/>
    <w:basedOn w:val="a"/>
    <w:next w:val="a"/>
    <w:link w:val="60"/>
    <w:qFormat/>
    <w:pPr>
      <w:keepNext/>
      <w:keepLines/>
      <w:adjustRightInd w:val="0"/>
      <w:spacing w:line="360" w:lineRule="atLeast"/>
      <w:textAlignment w:val="baseline"/>
      <w:outlineLvl w:val="5"/>
    </w:pPr>
    <w:rPr>
      <w:kern w:val="0"/>
      <w:sz w:val="24"/>
      <w:szCs w:val="20"/>
    </w:rPr>
  </w:style>
  <w:style w:type="paragraph" w:styleId="7">
    <w:name w:val="heading 7"/>
    <w:basedOn w:val="a"/>
    <w:next w:val="a"/>
    <w:link w:val="70"/>
    <w:qFormat/>
    <w:pPr>
      <w:keepNext/>
      <w:keepLines/>
      <w:adjustRightInd w:val="0"/>
      <w:spacing w:line="360" w:lineRule="atLeast"/>
      <w:ind w:left="1196" w:hanging="1196"/>
      <w:textAlignment w:val="baseline"/>
      <w:outlineLvl w:val="6"/>
    </w:pPr>
    <w:rPr>
      <w:kern w:val="0"/>
      <w:sz w:val="24"/>
      <w:szCs w:val="20"/>
    </w:rPr>
  </w:style>
  <w:style w:type="paragraph" w:styleId="8">
    <w:name w:val="heading 8"/>
    <w:basedOn w:val="a"/>
    <w:next w:val="a"/>
    <w:link w:val="80"/>
    <w:qFormat/>
    <w:pPr>
      <w:keepNext/>
      <w:keepLines/>
      <w:adjustRightInd w:val="0"/>
      <w:spacing w:line="360" w:lineRule="atLeast"/>
      <w:ind w:left="1933" w:hanging="737"/>
      <w:textAlignment w:val="baseline"/>
      <w:outlineLvl w:val="7"/>
    </w:pPr>
    <w:rPr>
      <w:kern w:val="0"/>
      <w:sz w:val="24"/>
      <w:szCs w:val="20"/>
    </w:rPr>
  </w:style>
  <w:style w:type="paragraph" w:styleId="9">
    <w:name w:val="heading 9"/>
    <w:basedOn w:val="a"/>
    <w:next w:val="a"/>
    <w:link w:val="90"/>
    <w:qFormat/>
    <w:pPr>
      <w:keepNext/>
      <w:keepLines/>
      <w:adjustRightInd w:val="0"/>
      <w:spacing w:line="360" w:lineRule="atLeast"/>
      <w:ind w:left="2670" w:hanging="737"/>
      <w:textAlignment w:val="baseline"/>
      <w:outlineLvl w:val="8"/>
    </w:pPr>
    <w:rPr>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qFormat/>
    <w:pPr>
      <w:ind w:firstLineChars="200" w:firstLine="420"/>
    </w:pPr>
    <w:rPr>
      <w:rFonts w:ascii="Calibri" w:hAnsi="Calibri"/>
      <w:szCs w:val="20"/>
    </w:rPr>
  </w:style>
  <w:style w:type="paragraph" w:styleId="31">
    <w:name w:val="List 3"/>
    <w:basedOn w:val="a"/>
    <w:qFormat/>
    <w:pPr>
      <w:widowControl/>
      <w:topLinePunct/>
      <w:autoSpaceDE w:val="0"/>
      <w:adjustRightInd w:val="0"/>
      <w:spacing w:line="360" w:lineRule="auto"/>
      <w:ind w:leftChars="400" w:left="100" w:hangingChars="200" w:hanging="200"/>
    </w:pPr>
    <w:rPr>
      <w:rFonts w:ascii="宋体" w:hAnsi="宋体" w:cs="宋体"/>
      <w:sz w:val="24"/>
    </w:rPr>
  </w:style>
  <w:style w:type="paragraph" w:styleId="TOC7">
    <w:name w:val="toc 7"/>
    <w:basedOn w:val="a"/>
    <w:next w:val="a"/>
    <w:uiPriority w:val="39"/>
    <w:qFormat/>
    <w:pPr>
      <w:ind w:left="1260"/>
      <w:jc w:val="left"/>
    </w:pPr>
    <w:rPr>
      <w:sz w:val="18"/>
      <w:szCs w:val="18"/>
    </w:rPr>
  </w:style>
  <w:style w:type="paragraph" w:styleId="41">
    <w:name w:val="List Bullet 4"/>
    <w:basedOn w:val="a"/>
    <w:qFormat/>
    <w:pPr>
      <w:widowControl/>
      <w:tabs>
        <w:tab w:val="left" w:pos="1620"/>
      </w:tabs>
      <w:topLinePunct/>
      <w:autoSpaceDE w:val="0"/>
      <w:adjustRightInd w:val="0"/>
      <w:spacing w:line="360" w:lineRule="auto"/>
      <w:ind w:left="1620" w:hanging="360"/>
    </w:pPr>
    <w:rPr>
      <w:rFonts w:ascii="宋体" w:hAnsi="宋体" w:cs="宋体"/>
      <w:sz w:val="24"/>
    </w:rPr>
  </w:style>
  <w:style w:type="paragraph" w:styleId="a3">
    <w:name w:val="List Number"/>
    <w:basedOn w:val="a"/>
    <w:qFormat/>
    <w:pPr>
      <w:widowControl/>
      <w:tabs>
        <w:tab w:val="left" w:pos="1268"/>
      </w:tabs>
      <w:topLinePunct/>
      <w:autoSpaceDE w:val="0"/>
      <w:adjustRightInd w:val="0"/>
      <w:spacing w:line="360" w:lineRule="auto"/>
      <w:ind w:left="1268" w:hanging="360"/>
    </w:pPr>
    <w:rPr>
      <w:rFonts w:ascii="Arial" w:hAnsi="Arial" w:cs="宋体"/>
      <w:sz w:val="24"/>
      <w:szCs w:val="20"/>
    </w:rPr>
  </w:style>
  <w:style w:type="paragraph" w:styleId="a4">
    <w:name w:val="Normal Indent"/>
    <w:basedOn w:val="a"/>
    <w:link w:val="a5"/>
    <w:qFormat/>
    <w:pPr>
      <w:adjustRightInd w:val="0"/>
      <w:spacing w:line="360" w:lineRule="atLeast"/>
      <w:ind w:firstLine="482"/>
      <w:textAlignment w:val="baseline"/>
    </w:pPr>
    <w:rPr>
      <w:kern w:val="0"/>
      <w:sz w:val="24"/>
    </w:rPr>
  </w:style>
  <w:style w:type="paragraph" w:styleId="a6">
    <w:name w:val="caption"/>
    <w:basedOn w:val="a"/>
    <w:next w:val="a"/>
    <w:qFormat/>
    <w:pPr>
      <w:keepLines/>
      <w:tabs>
        <w:tab w:val="left" w:pos="0"/>
      </w:tabs>
      <w:spacing w:before="152" w:after="160" w:line="240" w:lineRule="atLeast"/>
      <w:jc w:val="left"/>
    </w:pPr>
    <w:rPr>
      <w:rFonts w:ascii="Arial" w:eastAsia="黑体" w:hAnsi="Arial" w:cs="Arial"/>
      <w:bCs/>
      <w:snapToGrid w:val="0"/>
      <w:kern w:val="0"/>
      <w:sz w:val="20"/>
      <w:szCs w:val="20"/>
    </w:rPr>
  </w:style>
  <w:style w:type="paragraph" w:styleId="a7">
    <w:name w:val="List Bullet"/>
    <w:basedOn w:val="a"/>
    <w:qFormat/>
    <w:pPr>
      <w:widowControl/>
      <w:tabs>
        <w:tab w:val="left" w:pos="417"/>
      </w:tabs>
      <w:topLinePunct/>
      <w:autoSpaceDE w:val="0"/>
      <w:adjustRightInd w:val="0"/>
      <w:spacing w:line="360" w:lineRule="auto"/>
      <w:ind w:left="57"/>
      <w:jc w:val="left"/>
    </w:pPr>
    <w:rPr>
      <w:rFonts w:ascii="HelveticaNeue LT 55 Roman" w:eastAsia="Times New Roman" w:hAnsi="HelveticaNeue LT 55 Roman" w:cs="宋体"/>
      <w:kern w:val="0"/>
      <w:sz w:val="20"/>
      <w:szCs w:val="20"/>
      <w:lang w:eastAsia="en-US"/>
    </w:rPr>
  </w:style>
  <w:style w:type="paragraph" w:styleId="a8">
    <w:name w:val="Document Map"/>
    <w:basedOn w:val="a"/>
    <w:link w:val="a9"/>
    <w:qFormat/>
    <w:rPr>
      <w:rFonts w:ascii="宋体"/>
      <w:sz w:val="18"/>
      <w:szCs w:val="18"/>
    </w:rPr>
  </w:style>
  <w:style w:type="paragraph" w:styleId="aa">
    <w:name w:val="toa heading"/>
    <w:basedOn w:val="a"/>
    <w:next w:val="a"/>
    <w:qFormat/>
    <w:pPr>
      <w:adjustRightInd w:val="0"/>
      <w:spacing w:line="360" w:lineRule="atLeast"/>
      <w:jc w:val="center"/>
      <w:textAlignment w:val="baseline"/>
    </w:pPr>
    <w:rPr>
      <w:rFonts w:ascii="Arial" w:eastAsia="黑体" w:hAnsi="Arial"/>
      <w:kern w:val="0"/>
      <w:sz w:val="36"/>
      <w:szCs w:val="20"/>
    </w:rPr>
  </w:style>
  <w:style w:type="paragraph" w:styleId="ab">
    <w:name w:val="annotation text"/>
    <w:basedOn w:val="a"/>
    <w:link w:val="ac"/>
    <w:unhideWhenUsed/>
    <w:qFormat/>
    <w:pPr>
      <w:jc w:val="left"/>
    </w:pPr>
  </w:style>
  <w:style w:type="paragraph" w:styleId="ad">
    <w:name w:val="Salutation"/>
    <w:basedOn w:val="a"/>
    <w:next w:val="a"/>
    <w:link w:val="ae"/>
    <w:qFormat/>
    <w:pPr>
      <w:widowControl/>
      <w:jc w:val="left"/>
    </w:pPr>
    <w:rPr>
      <w:kern w:val="0"/>
      <w:sz w:val="30"/>
      <w:szCs w:val="20"/>
    </w:rPr>
  </w:style>
  <w:style w:type="paragraph" w:styleId="32">
    <w:name w:val="Body Text 3"/>
    <w:basedOn w:val="a"/>
    <w:link w:val="33"/>
    <w:qFormat/>
    <w:pPr>
      <w:widowControl/>
      <w:tabs>
        <w:tab w:val="left" w:pos="0"/>
        <w:tab w:val="left" w:pos="993"/>
        <w:tab w:val="left" w:pos="1134"/>
      </w:tabs>
      <w:adjustRightInd w:val="0"/>
      <w:snapToGrid w:val="0"/>
      <w:spacing w:before="240" w:line="300" w:lineRule="auto"/>
    </w:pPr>
    <w:rPr>
      <w:rFonts w:ascii="仿宋_GB2312" w:eastAsia="仿宋_GB2312"/>
      <w:snapToGrid w:val="0"/>
      <w:kern w:val="0"/>
      <w:sz w:val="30"/>
      <w:szCs w:val="20"/>
    </w:rPr>
  </w:style>
  <w:style w:type="paragraph" w:styleId="34">
    <w:name w:val="List Bullet 3"/>
    <w:basedOn w:val="a"/>
    <w:qFormat/>
    <w:pPr>
      <w:widowControl/>
      <w:tabs>
        <w:tab w:val="left" w:pos="1200"/>
      </w:tabs>
      <w:topLinePunct/>
      <w:autoSpaceDE w:val="0"/>
      <w:adjustRightInd w:val="0"/>
      <w:spacing w:line="360" w:lineRule="auto"/>
      <w:ind w:left="1200" w:hanging="360"/>
    </w:pPr>
    <w:rPr>
      <w:rFonts w:ascii="宋体" w:hAnsi="宋体" w:cs="宋体"/>
      <w:sz w:val="24"/>
    </w:rPr>
  </w:style>
  <w:style w:type="paragraph" w:styleId="af">
    <w:name w:val="Body Text"/>
    <w:basedOn w:val="a"/>
    <w:next w:val="a"/>
    <w:link w:val="af0"/>
    <w:unhideWhenUsed/>
    <w:qFormat/>
    <w:pPr>
      <w:spacing w:after="120"/>
    </w:pPr>
  </w:style>
  <w:style w:type="paragraph" w:styleId="af1">
    <w:name w:val="Body Text Indent"/>
    <w:basedOn w:val="a"/>
    <w:link w:val="af2"/>
    <w:unhideWhenUsed/>
    <w:qFormat/>
    <w:pPr>
      <w:spacing w:after="120"/>
      <w:ind w:leftChars="200" w:left="420"/>
    </w:pPr>
  </w:style>
  <w:style w:type="paragraph" w:styleId="21">
    <w:name w:val="List 2"/>
    <w:basedOn w:val="a"/>
    <w:qFormat/>
    <w:pPr>
      <w:widowControl/>
      <w:topLinePunct/>
      <w:autoSpaceDE w:val="0"/>
      <w:adjustRightInd w:val="0"/>
      <w:spacing w:line="360" w:lineRule="auto"/>
      <w:ind w:leftChars="200" w:left="100" w:hangingChars="200" w:hanging="200"/>
    </w:pPr>
    <w:rPr>
      <w:rFonts w:ascii="宋体" w:hAnsi="宋体" w:cs="宋体"/>
      <w:sz w:val="24"/>
    </w:rPr>
  </w:style>
  <w:style w:type="paragraph" w:styleId="af3">
    <w:name w:val="List Continue"/>
    <w:basedOn w:val="a"/>
    <w:qFormat/>
    <w:pPr>
      <w:spacing w:after="120" w:line="360" w:lineRule="auto"/>
      <w:ind w:left="420" w:firstLineChars="200" w:firstLine="200"/>
    </w:pPr>
    <w:rPr>
      <w:rFonts w:eastAsia="华文中宋"/>
      <w:sz w:val="24"/>
      <w:szCs w:val="20"/>
    </w:rPr>
  </w:style>
  <w:style w:type="paragraph" w:styleId="af4">
    <w:name w:val="Block Text"/>
    <w:basedOn w:val="a"/>
    <w:qFormat/>
    <w:pPr>
      <w:spacing w:line="360" w:lineRule="auto"/>
      <w:ind w:rightChars="100" w:right="210" w:firstLineChars="200" w:firstLine="560"/>
    </w:pPr>
    <w:rPr>
      <w:rFonts w:ascii="宋体" w:hAnsi="宋体"/>
      <w:color w:val="000000"/>
      <w:spacing w:val="20"/>
      <w:kern w:val="24"/>
      <w:sz w:val="24"/>
      <w:szCs w:val="18"/>
    </w:rPr>
  </w:style>
  <w:style w:type="paragraph" w:styleId="22">
    <w:name w:val="List Bullet 2"/>
    <w:basedOn w:val="a"/>
    <w:qFormat/>
    <w:pPr>
      <w:widowControl/>
      <w:tabs>
        <w:tab w:val="left" w:pos="360"/>
      </w:tabs>
      <w:topLinePunct/>
      <w:autoSpaceDE w:val="0"/>
      <w:adjustRightInd w:val="0"/>
      <w:spacing w:before="120" w:line="360" w:lineRule="auto"/>
      <w:ind w:left="1260" w:firstLine="200"/>
      <w:jc w:val="left"/>
    </w:pPr>
    <w:rPr>
      <w:rFonts w:ascii="Arial" w:hAnsi="Arial" w:cs="宋体"/>
      <w:kern w:val="0"/>
      <w:sz w:val="24"/>
      <w:szCs w:val="21"/>
      <w:lang w:val="en-GB"/>
    </w:rPr>
  </w:style>
  <w:style w:type="paragraph" w:styleId="42">
    <w:name w:val="index 4"/>
    <w:basedOn w:val="a"/>
    <w:next w:val="a"/>
    <w:qFormat/>
    <w:pPr>
      <w:ind w:leftChars="600" w:left="600"/>
    </w:pPr>
  </w:style>
  <w:style w:type="paragraph" w:styleId="TOC5">
    <w:name w:val="toc 5"/>
    <w:basedOn w:val="a"/>
    <w:next w:val="a"/>
    <w:uiPriority w:val="39"/>
    <w:qFormat/>
    <w:pPr>
      <w:ind w:left="840"/>
      <w:jc w:val="left"/>
    </w:pPr>
    <w:rPr>
      <w:sz w:val="18"/>
      <w:szCs w:val="18"/>
    </w:rPr>
  </w:style>
  <w:style w:type="paragraph" w:styleId="TOC3">
    <w:name w:val="toc 3"/>
    <w:basedOn w:val="a"/>
    <w:next w:val="a"/>
    <w:uiPriority w:val="39"/>
    <w:qFormat/>
    <w:pPr>
      <w:ind w:leftChars="400" w:left="400"/>
    </w:pPr>
    <w:rPr>
      <w:rFonts w:eastAsia="仿宋_GB2312"/>
      <w:sz w:val="28"/>
    </w:rPr>
  </w:style>
  <w:style w:type="paragraph" w:styleId="af5">
    <w:name w:val="Plain Text"/>
    <w:basedOn w:val="a"/>
    <w:link w:val="af6"/>
    <w:qFormat/>
    <w:rPr>
      <w:rFonts w:ascii="宋体" w:hAnsi="Courier New"/>
      <w:szCs w:val="21"/>
    </w:rPr>
  </w:style>
  <w:style w:type="paragraph" w:styleId="TOC8">
    <w:name w:val="toc 8"/>
    <w:basedOn w:val="a"/>
    <w:next w:val="a"/>
    <w:uiPriority w:val="39"/>
    <w:qFormat/>
    <w:pPr>
      <w:ind w:left="1470"/>
      <w:jc w:val="left"/>
    </w:pPr>
    <w:rPr>
      <w:sz w:val="18"/>
      <w:szCs w:val="18"/>
    </w:rPr>
  </w:style>
  <w:style w:type="paragraph" w:styleId="35">
    <w:name w:val="index 3"/>
    <w:basedOn w:val="a"/>
    <w:next w:val="a"/>
    <w:qFormat/>
    <w:pPr>
      <w:ind w:left="840"/>
    </w:pPr>
  </w:style>
  <w:style w:type="paragraph" w:styleId="af7">
    <w:name w:val="Date"/>
    <w:basedOn w:val="a"/>
    <w:next w:val="a"/>
    <w:link w:val="af8"/>
    <w:qFormat/>
    <w:pPr>
      <w:ind w:leftChars="2500" w:left="100"/>
    </w:pPr>
    <w:rPr>
      <w:rFonts w:ascii="宋体" w:hAnsi="宋体"/>
      <w:sz w:val="24"/>
    </w:rPr>
  </w:style>
  <w:style w:type="paragraph" w:styleId="23">
    <w:name w:val="Body Text Indent 2"/>
    <w:basedOn w:val="a"/>
    <w:link w:val="24"/>
    <w:qFormat/>
    <w:pPr>
      <w:ind w:firstLineChars="200" w:firstLine="1040"/>
      <w:jc w:val="center"/>
    </w:pPr>
    <w:rPr>
      <w:rFonts w:ascii="黑体" w:eastAsia="黑体"/>
      <w:sz w:val="52"/>
    </w:rPr>
  </w:style>
  <w:style w:type="paragraph" w:styleId="af9">
    <w:name w:val="Balloon Text"/>
    <w:basedOn w:val="a"/>
    <w:link w:val="afa"/>
    <w:unhideWhenUsed/>
    <w:qFormat/>
    <w:rPr>
      <w:sz w:val="18"/>
      <w:szCs w:val="18"/>
    </w:rPr>
  </w:style>
  <w:style w:type="paragraph" w:styleId="afb">
    <w:name w:val="footer"/>
    <w:basedOn w:val="a"/>
    <w:link w:val="afc"/>
    <w:qFormat/>
    <w:pPr>
      <w:tabs>
        <w:tab w:val="center" w:pos="4153"/>
        <w:tab w:val="right" w:pos="8306"/>
      </w:tabs>
      <w:snapToGrid w:val="0"/>
      <w:jc w:val="left"/>
    </w:pPr>
    <w:rPr>
      <w:sz w:val="18"/>
    </w:rPr>
  </w:style>
  <w:style w:type="paragraph" w:styleId="afd">
    <w:name w:val="header"/>
    <w:basedOn w:val="a"/>
    <w:link w:val="afe"/>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tabs>
        <w:tab w:val="right" w:leader="dot" w:pos="9200"/>
      </w:tabs>
    </w:pPr>
    <w:rPr>
      <w:rFonts w:eastAsia="仿宋_GB2312"/>
      <w:sz w:val="28"/>
      <w:szCs w:val="21"/>
    </w:rPr>
  </w:style>
  <w:style w:type="paragraph" w:styleId="TOC4">
    <w:name w:val="toc 4"/>
    <w:basedOn w:val="a"/>
    <w:next w:val="a"/>
    <w:uiPriority w:val="39"/>
    <w:qFormat/>
    <w:pPr>
      <w:ind w:left="630"/>
      <w:jc w:val="left"/>
    </w:pPr>
    <w:rPr>
      <w:sz w:val="18"/>
      <w:szCs w:val="18"/>
    </w:rPr>
  </w:style>
  <w:style w:type="paragraph" w:styleId="aff">
    <w:name w:val="index heading"/>
    <w:basedOn w:val="HeadingBase"/>
    <w:next w:val="12"/>
    <w:qFormat/>
    <w:pPr>
      <w:keepLines w:val="0"/>
      <w:spacing w:before="440"/>
    </w:pPr>
    <w:rPr>
      <w:b/>
      <w:caps/>
      <w:spacing w:val="0"/>
      <w:kern w:val="0"/>
      <w:sz w:val="24"/>
    </w:rPr>
  </w:style>
  <w:style w:type="paragraph" w:customStyle="1" w:styleId="HeadingBase">
    <w:name w:val="Heading Base"/>
    <w:basedOn w:val="a"/>
    <w:next w:val="af"/>
    <w:qFormat/>
    <w:pPr>
      <w:keepNext/>
      <w:keepLines/>
      <w:spacing w:before="140" w:line="220" w:lineRule="atLeast"/>
      <w:ind w:firstLineChars="200" w:firstLine="200"/>
    </w:pPr>
    <w:rPr>
      <w:rFonts w:ascii="Plotter" w:eastAsia="楷体_GB2312" w:hAnsi="Plotter"/>
      <w:spacing w:val="-4"/>
      <w:kern w:val="28"/>
      <w:sz w:val="22"/>
      <w:szCs w:val="20"/>
    </w:rPr>
  </w:style>
  <w:style w:type="paragraph" w:styleId="12">
    <w:name w:val="index 1"/>
    <w:basedOn w:val="a"/>
    <w:next w:val="a"/>
    <w:qFormat/>
    <w:rPr>
      <w:szCs w:val="20"/>
    </w:rPr>
  </w:style>
  <w:style w:type="paragraph" w:styleId="aff0">
    <w:name w:val="Subtitle"/>
    <w:basedOn w:val="a"/>
    <w:next w:val="a"/>
    <w:link w:val="aff1"/>
    <w:qFormat/>
    <w:pPr>
      <w:spacing w:before="240" w:after="60" w:line="312" w:lineRule="auto"/>
      <w:jc w:val="center"/>
      <w:outlineLvl w:val="1"/>
    </w:pPr>
    <w:rPr>
      <w:rFonts w:ascii="Cambria" w:hAnsi="Cambria"/>
      <w:b/>
      <w:bCs/>
      <w:kern w:val="28"/>
      <w:sz w:val="32"/>
      <w:szCs w:val="32"/>
    </w:rPr>
  </w:style>
  <w:style w:type="paragraph" w:styleId="aff2">
    <w:name w:val="List"/>
    <w:basedOn w:val="a"/>
    <w:qFormat/>
    <w:pPr>
      <w:ind w:left="200" w:hangingChars="200" w:hanging="200"/>
    </w:pPr>
  </w:style>
  <w:style w:type="paragraph" w:styleId="TOC6">
    <w:name w:val="toc 6"/>
    <w:basedOn w:val="a"/>
    <w:next w:val="a"/>
    <w:uiPriority w:val="39"/>
    <w:qFormat/>
    <w:pPr>
      <w:ind w:left="1050"/>
      <w:jc w:val="left"/>
    </w:pPr>
    <w:rPr>
      <w:sz w:val="18"/>
      <w:szCs w:val="18"/>
    </w:rPr>
  </w:style>
  <w:style w:type="paragraph" w:styleId="51">
    <w:name w:val="List 5"/>
    <w:basedOn w:val="a"/>
    <w:qFormat/>
    <w:pPr>
      <w:widowControl/>
      <w:topLinePunct/>
      <w:autoSpaceDE w:val="0"/>
      <w:adjustRightInd w:val="0"/>
      <w:spacing w:line="360" w:lineRule="auto"/>
      <w:ind w:leftChars="800" w:left="100" w:hangingChars="200" w:hanging="200"/>
    </w:pPr>
    <w:rPr>
      <w:rFonts w:ascii="宋体" w:hAnsi="宋体" w:cs="宋体"/>
      <w:sz w:val="24"/>
    </w:rPr>
  </w:style>
  <w:style w:type="paragraph" w:styleId="36">
    <w:name w:val="Body Text Indent 3"/>
    <w:basedOn w:val="a"/>
    <w:link w:val="37"/>
    <w:qFormat/>
    <w:pPr>
      <w:snapToGrid w:val="0"/>
      <w:spacing w:line="520" w:lineRule="exact"/>
      <w:ind w:firstLine="570"/>
    </w:pPr>
    <w:rPr>
      <w:rFonts w:ascii="宋体" w:hAnsi="宋体"/>
      <w:sz w:val="32"/>
    </w:rPr>
  </w:style>
  <w:style w:type="paragraph" w:styleId="TOC2">
    <w:name w:val="toc 2"/>
    <w:basedOn w:val="a"/>
    <w:next w:val="a"/>
    <w:uiPriority w:val="39"/>
    <w:qFormat/>
    <w:pPr>
      <w:tabs>
        <w:tab w:val="right" w:leader="dot" w:pos="9187"/>
      </w:tabs>
      <w:ind w:leftChars="200" w:left="200"/>
    </w:pPr>
    <w:rPr>
      <w:rFonts w:eastAsia="仿宋_GB2312"/>
      <w:sz w:val="28"/>
    </w:rPr>
  </w:style>
  <w:style w:type="paragraph" w:styleId="TOC9">
    <w:name w:val="toc 9"/>
    <w:basedOn w:val="a"/>
    <w:next w:val="a"/>
    <w:uiPriority w:val="39"/>
    <w:qFormat/>
    <w:pPr>
      <w:ind w:left="1680"/>
      <w:jc w:val="left"/>
    </w:pPr>
    <w:rPr>
      <w:sz w:val="18"/>
      <w:szCs w:val="18"/>
    </w:rPr>
  </w:style>
  <w:style w:type="paragraph" w:styleId="25">
    <w:name w:val="Body Text 2"/>
    <w:basedOn w:val="a"/>
    <w:link w:val="26"/>
    <w:qFormat/>
    <w:pPr>
      <w:widowControl/>
      <w:tabs>
        <w:tab w:val="left" w:pos="0"/>
        <w:tab w:val="left" w:pos="993"/>
        <w:tab w:val="left" w:pos="1134"/>
      </w:tabs>
      <w:adjustRightInd w:val="0"/>
      <w:snapToGrid w:val="0"/>
      <w:spacing w:line="300" w:lineRule="auto"/>
    </w:pPr>
    <w:rPr>
      <w:rFonts w:ascii="仿宋_GB2312" w:eastAsia="仿宋_GB2312"/>
      <w:snapToGrid w:val="0"/>
      <w:kern w:val="0"/>
      <w:sz w:val="24"/>
      <w:szCs w:val="20"/>
    </w:rPr>
  </w:style>
  <w:style w:type="paragraph" w:styleId="43">
    <w:name w:val="List 4"/>
    <w:basedOn w:val="a"/>
    <w:qFormat/>
    <w:pPr>
      <w:widowControl/>
      <w:topLinePunct/>
      <w:autoSpaceDE w:val="0"/>
      <w:adjustRightInd w:val="0"/>
      <w:spacing w:line="360" w:lineRule="auto"/>
      <w:ind w:leftChars="600" w:left="100" w:hangingChars="200" w:hanging="200"/>
    </w:pPr>
    <w:rPr>
      <w:rFonts w:ascii="宋体" w:hAnsi="宋体" w:cs="宋体"/>
      <w:sz w:val="24"/>
    </w:rPr>
  </w:style>
  <w:style w:type="paragraph" w:styleId="27">
    <w:name w:val="List Continue 2"/>
    <w:basedOn w:val="a"/>
    <w:qFormat/>
    <w:pPr>
      <w:spacing w:after="120" w:line="360" w:lineRule="auto"/>
      <w:ind w:left="840" w:firstLineChars="200" w:firstLine="200"/>
    </w:pPr>
    <w:rPr>
      <w:rFonts w:eastAsia="华文中宋"/>
      <w:sz w:val="24"/>
      <w:szCs w:val="20"/>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f3">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f4">
    <w:name w:val="Title"/>
    <w:basedOn w:val="a"/>
    <w:next w:val="a"/>
    <w:link w:val="aff5"/>
    <w:qFormat/>
    <w:pPr>
      <w:tabs>
        <w:tab w:val="left" w:pos="1300"/>
      </w:tabs>
      <w:spacing w:before="240" w:after="60"/>
      <w:jc w:val="center"/>
      <w:outlineLvl w:val="0"/>
    </w:pPr>
    <w:rPr>
      <w:rFonts w:ascii="Cambria" w:hAnsi="Cambria"/>
      <w:b/>
      <w:bCs/>
      <w:sz w:val="32"/>
      <w:szCs w:val="32"/>
    </w:rPr>
  </w:style>
  <w:style w:type="paragraph" w:styleId="aff6">
    <w:name w:val="annotation subject"/>
    <w:basedOn w:val="ab"/>
    <w:next w:val="ab"/>
    <w:link w:val="aff7"/>
    <w:qFormat/>
    <w:rPr>
      <w:b/>
      <w:bCs/>
    </w:rPr>
  </w:style>
  <w:style w:type="paragraph" w:styleId="aff8">
    <w:name w:val="Body Text First Indent"/>
    <w:basedOn w:val="af"/>
    <w:link w:val="aff9"/>
    <w:qFormat/>
    <w:pPr>
      <w:ind w:firstLineChars="100" w:firstLine="420"/>
    </w:pPr>
    <w:rPr>
      <w:rFonts w:eastAsia="仿宋_GB2312"/>
      <w:sz w:val="23"/>
    </w:rPr>
  </w:style>
  <w:style w:type="paragraph" w:styleId="28">
    <w:name w:val="Body Text First Indent 2"/>
    <w:basedOn w:val="af1"/>
    <w:link w:val="29"/>
    <w:qFormat/>
    <w:pPr>
      <w:ind w:firstLineChars="200" w:firstLine="420"/>
    </w:pPr>
    <w:rPr>
      <w:rFonts w:eastAsia="仿宋_GB2312"/>
    </w:rPr>
  </w:style>
  <w:style w:type="table" w:styleId="aff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b">
    <w:name w:val="Strong"/>
    <w:basedOn w:val="a0"/>
    <w:qFormat/>
    <w:rPr>
      <w:b/>
    </w:rPr>
  </w:style>
  <w:style w:type="character" w:styleId="affc">
    <w:name w:val="page number"/>
    <w:basedOn w:val="a0"/>
    <w:qFormat/>
  </w:style>
  <w:style w:type="character" w:styleId="affd">
    <w:name w:val="FollowedHyperlink"/>
    <w:basedOn w:val="a0"/>
    <w:qFormat/>
    <w:rPr>
      <w:color w:val="800080"/>
      <w:u w:val="single"/>
    </w:rPr>
  </w:style>
  <w:style w:type="character" w:styleId="affe">
    <w:name w:val="Emphasis"/>
    <w:qFormat/>
    <w:rPr>
      <w:color w:val="CC0000"/>
    </w:rPr>
  </w:style>
  <w:style w:type="character" w:styleId="afff">
    <w:name w:val="line number"/>
    <w:qFormat/>
    <w:rPr>
      <w:sz w:val="18"/>
    </w:rPr>
  </w:style>
  <w:style w:type="character" w:styleId="afff0">
    <w:name w:val="Hyperlink"/>
    <w:basedOn w:val="a0"/>
    <w:uiPriority w:val="99"/>
    <w:qFormat/>
    <w:rPr>
      <w:color w:val="0000FF"/>
      <w:u w:val="single"/>
    </w:rPr>
  </w:style>
  <w:style w:type="character" w:styleId="afff1">
    <w:name w:val="annotation reference"/>
    <w:basedOn w:val="a0"/>
    <w:qFormat/>
    <w:rPr>
      <w:sz w:val="21"/>
      <w:szCs w:val="21"/>
    </w:rPr>
  </w:style>
  <w:style w:type="character" w:customStyle="1" w:styleId="Char1">
    <w:name w:val="正文首行缩进 Char1"/>
    <w:basedOn w:val="af0"/>
    <w:uiPriority w:val="99"/>
    <w:semiHidden/>
    <w:qFormat/>
    <w:rPr>
      <w:kern w:val="2"/>
      <w:sz w:val="21"/>
      <w:szCs w:val="24"/>
    </w:rPr>
  </w:style>
  <w:style w:type="character" w:customStyle="1" w:styleId="af0">
    <w:name w:val="正文文本 字符"/>
    <w:basedOn w:val="a0"/>
    <w:link w:val="af"/>
    <w:uiPriority w:val="99"/>
    <w:semiHidden/>
    <w:qFormat/>
    <w:rPr>
      <w:kern w:val="2"/>
      <w:sz w:val="21"/>
      <w:szCs w:val="24"/>
    </w:rPr>
  </w:style>
  <w:style w:type="character" w:customStyle="1" w:styleId="textcontents">
    <w:name w:val="textcontents"/>
    <w:basedOn w:val="a0"/>
    <w:qFormat/>
  </w:style>
  <w:style w:type="character" w:customStyle="1" w:styleId="Variable">
    <w:name w:val="Variable"/>
    <w:qFormat/>
    <w:rPr>
      <w:i/>
    </w:rPr>
  </w:style>
  <w:style w:type="character" w:customStyle="1" w:styleId="1CharChar">
    <w:name w:val="表格样式1 Char Char"/>
    <w:qFormat/>
    <w:rPr>
      <w:rFonts w:ascii="微软雅黑" w:eastAsia="微软雅黑" w:hAnsi="微软雅黑" w:cs="宋体"/>
      <w:kern w:val="2"/>
      <w:sz w:val="24"/>
      <w:szCs w:val="24"/>
      <w:lang w:val="zh-CN"/>
    </w:rPr>
  </w:style>
  <w:style w:type="character" w:customStyle="1" w:styleId="3h3section3Level3HeadH3level3PIM33rdlevel3HCharCharChar">
    <w:name w:val="样式 标题 3h3section:3Level 3 HeadH3level_3PIM 33rd level3H... Char Char Char"/>
    <w:qFormat/>
    <w:rPr>
      <w:rFonts w:ascii="Arial" w:eastAsia="宋体" w:hAnsi="Arial"/>
      <w:b/>
      <w:kern w:val="2"/>
      <w:sz w:val="24"/>
      <w:szCs w:val="28"/>
      <w:lang w:val="en-US" w:eastAsia="zh-CN" w:bidi="ar-SA"/>
    </w:rPr>
  </w:style>
  <w:style w:type="character" w:customStyle="1" w:styleId="Char10">
    <w:name w:val="称呼 Char1"/>
    <w:basedOn w:val="a0"/>
    <w:uiPriority w:val="99"/>
    <w:semiHidden/>
    <w:qFormat/>
    <w:rPr>
      <w:kern w:val="2"/>
      <w:sz w:val="21"/>
      <w:szCs w:val="24"/>
    </w:rPr>
  </w:style>
  <w:style w:type="character" w:customStyle="1" w:styleId="2Char">
    <w:name w:val="正文文本 2 Char"/>
    <w:basedOn w:val="a0"/>
    <w:qFormat/>
    <w:rPr>
      <w:rFonts w:ascii="仿宋_GB2312" w:eastAsia="仿宋_GB2312"/>
      <w:snapToGrid w:val="0"/>
      <w:sz w:val="24"/>
    </w:rPr>
  </w:style>
  <w:style w:type="character" w:customStyle="1" w:styleId="Char">
    <w:name w:val="副标题 Char"/>
    <w:link w:val="13"/>
    <w:qFormat/>
    <w:rPr>
      <w:rFonts w:ascii="Arial" w:hAnsi="Arial"/>
      <w:b/>
      <w:bCs/>
      <w:color w:val="000000"/>
      <w:kern w:val="44"/>
    </w:rPr>
  </w:style>
  <w:style w:type="paragraph" w:customStyle="1" w:styleId="13">
    <w:name w:val="副标题1"/>
    <w:basedOn w:val="a"/>
    <w:next w:val="a"/>
    <w:link w:val="Char"/>
    <w:qFormat/>
    <w:pPr>
      <w:spacing w:before="120" w:after="120"/>
      <w:jc w:val="left"/>
    </w:pPr>
    <w:rPr>
      <w:rFonts w:ascii="Arial" w:hAnsi="Arial"/>
      <w:b/>
      <w:bCs/>
      <w:color w:val="000000"/>
      <w:kern w:val="44"/>
      <w:sz w:val="20"/>
      <w:szCs w:val="20"/>
    </w:rPr>
  </w:style>
  <w:style w:type="character" w:customStyle="1" w:styleId="CharChar14">
    <w:name w:val="Char Char14"/>
    <w:qFormat/>
    <w:rPr>
      <w:rFonts w:eastAsia="宋体"/>
      <w:kern w:val="2"/>
      <w:sz w:val="21"/>
      <w:szCs w:val="24"/>
      <w:lang w:val="en-US" w:eastAsia="zh-CN" w:bidi="ar-SA"/>
    </w:rPr>
  </w:style>
  <w:style w:type="character" w:customStyle="1" w:styleId="Char0">
    <w:name w:val="纯文本 Char"/>
    <w:qFormat/>
    <w:rPr>
      <w:rFonts w:ascii="宋体" w:hAnsi="Courier New" w:cs="Courier New"/>
      <w:kern w:val="2"/>
      <w:sz w:val="21"/>
      <w:szCs w:val="21"/>
    </w:rPr>
  </w:style>
  <w:style w:type="character" w:customStyle="1" w:styleId="Char11">
    <w:name w:val="明显引用 Char1"/>
    <w:basedOn w:val="a0"/>
    <w:uiPriority w:val="30"/>
    <w:qFormat/>
    <w:rPr>
      <w:b/>
      <w:bCs/>
      <w:i/>
      <w:iCs/>
      <w:color w:val="4F81BD"/>
      <w:kern w:val="2"/>
      <w:sz w:val="21"/>
      <w:szCs w:val="24"/>
    </w:rPr>
  </w:style>
  <w:style w:type="character" w:customStyle="1" w:styleId="CharChar1">
    <w:name w:val="Char Char1"/>
    <w:basedOn w:val="CharChar2"/>
    <w:qFormat/>
    <w:locked/>
    <w:rPr>
      <w:rFonts w:ascii="宋体" w:eastAsia="宋体" w:hAnsi="宋体"/>
      <w:kern w:val="2"/>
      <w:sz w:val="21"/>
      <w:szCs w:val="24"/>
      <w:lang w:val="en-US" w:eastAsia="zh-CN" w:bidi="ar-SA"/>
    </w:rPr>
  </w:style>
  <w:style w:type="character" w:customStyle="1" w:styleId="CharChar2">
    <w:name w:val="Char Char2"/>
    <w:basedOn w:val="a0"/>
    <w:qFormat/>
    <w:locked/>
    <w:rPr>
      <w:rFonts w:ascii="仿宋_GB2312" w:eastAsia="仿宋_GB2312"/>
      <w:kern w:val="2"/>
      <w:sz w:val="23"/>
      <w:szCs w:val="24"/>
      <w:lang w:val="en-US" w:eastAsia="zh-CN" w:bidi="ar-SA"/>
    </w:rPr>
  </w:style>
  <w:style w:type="character" w:customStyle="1" w:styleId="newsbg1">
    <w:name w:val="newsbg1"/>
    <w:basedOn w:val="a0"/>
    <w:qFormat/>
  </w:style>
  <w:style w:type="character" w:customStyle="1" w:styleId="30">
    <w:name w:val="标题 3 字符"/>
    <w:basedOn w:val="a0"/>
    <w:link w:val="3"/>
    <w:qFormat/>
    <w:rPr>
      <w:b/>
      <w:bCs/>
      <w:kern w:val="2"/>
      <w:sz w:val="32"/>
      <w:szCs w:val="32"/>
    </w:rPr>
  </w:style>
  <w:style w:type="character" w:customStyle="1" w:styleId="2Char1">
    <w:name w:val="标题 2 Char1"/>
    <w:qFormat/>
    <w:rPr>
      <w:rFonts w:ascii="宋体" w:eastAsia="宋体" w:hAnsi="宋体"/>
      <w:b/>
      <w:bCs/>
      <w:kern w:val="2"/>
      <w:sz w:val="24"/>
      <w:szCs w:val="24"/>
      <w:lang w:val="en-US" w:eastAsia="zh-CN" w:bidi="ar-SA"/>
    </w:rPr>
  </w:style>
  <w:style w:type="character" w:customStyle="1" w:styleId="Char2">
    <w:name w:val="文档结构图 Char"/>
    <w:basedOn w:val="a0"/>
    <w:qFormat/>
    <w:rPr>
      <w:rFonts w:ascii="宋体"/>
      <w:kern w:val="2"/>
      <w:sz w:val="18"/>
      <w:szCs w:val="18"/>
    </w:rPr>
  </w:style>
  <w:style w:type="character" w:customStyle="1" w:styleId="CharChar6">
    <w:name w:val="Char Char6"/>
    <w:qFormat/>
    <w:locked/>
    <w:rPr>
      <w:rFonts w:ascii="宋体" w:eastAsia="宋体" w:hAnsi="Courier New" w:cs="Courier New"/>
      <w:kern w:val="2"/>
      <w:sz w:val="21"/>
      <w:szCs w:val="21"/>
      <w:lang w:val="en-US" w:eastAsia="zh-CN" w:bidi="ar-SA"/>
    </w:rPr>
  </w:style>
  <w:style w:type="character" w:customStyle="1" w:styleId="15">
    <w:name w:val="15"/>
    <w:qFormat/>
    <w:rPr>
      <w:rFonts w:ascii="Times New Roman" w:hAnsi="Times New Roman" w:cs="Times New Roman" w:hint="default"/>
    </w:rPr>
  </w:style>
  <w:style w:type="character" w:customStyle="1" w:styleId="H1Char">
    <w:name w:val="H1 Char"/>
    <w:basedOn w:val="a0"/>
    <w:qFormat/>
    <w:rPr>
      <w:rFonts w:eastAsia="宋体"/>
      <w:b/>
      <w:bCs/>
      <w:kern w:val="44"/>
      <w:sz w:val="44"/>
      <w:szCs w:val="44"/>
      <w:lang w:val="en-US" w:eastAsia="zh-CN" w:bidi="ar-SA"/>
    </w:rPr>
  </w:style>
  <w:style w:type="character" w:customStyle="1" w:styleId="2CharChar">
    <w:name w:val="标题2 Char Char"/>
    <w:link w:val="2a"/>
    <w:qFormat/>
    <w:rPr>
      <w:rFonts w:ascii="微软雅黑" w:eastAsia="微软雅黑" w:hAnsi="微软雅黑"/>
      <w:b/>
      <w:bCs/>
      <w:kern w:val="2"/>
      <w:sz w:val="24"/>
      <w:szCs w:val="24"/>
    </w:rPr>
  </w:style>
  <w:style w:type="paragraph" w:customStyle="1" w:styleId="2a">
    <w:name w:val="标题2"/>
    <w:basedOn w:val="2"/>
    <w:link w:val="2CharChar"/>
    <w:qFormat/>
    <w:pPr>
      <w:adjustRightInd/>
      <w:spacing w:before="260" w:after="260" w:line="416" w:lineRule="auto"/>
      <w:textAlignment w:val="auto"/>
    </w:pPr>
    <w:rPr>
      <w:rFonts w:ascii="微软雅黑" w:eastAsia="微软雅黑" w:hAnsi="微软雅黑"/>
      <w:b/>
      <w:bCs/>
      <w:kern w:val="2"/>
      <w:szCs w:val="24"/>
    </w:rPr>
  </w:style>
  <w:style w:type="character" w:customStyle="1" w:styleId="Char3">
    <w:name w:val="正文文本缩进 Char"/>
    <w:qFormat/>
    <w:rPr>
      <w:rFonts w:eastAsia="仿宋_GB2312"/>
      <w:kern w:val="2"/>
      <w:sz w:val="25"/>
      <w:szCs w:val="24"/>
    </w:rPr>
  </w:style>
  <w:style w:type="character" w:customStyle="1" w:styleId="Char12">
    <w:name w:val="副标题 Char1"/>
    <w:basedOn w:val="a0"/>
    <w:qFormat/>
    <w:rPr>
      <w:rFonts w:ascii="Cambria" w:hAnsi="Cambria"/>
      <w:b/>
      <w:bCs/>
      <w:kern w:val="28"/>
      <w:sz w:val="32"/>
      <w:szCs w:val="32"/>
    </w:rPr>
  </w:style>
  <w:style w:type="character" w:customStyle="1" w:styleId="title2">
    <w:name w:val="title2"/>
    <w:basedOn w:val="a0"/>
    <w:qFormat/>
    <w:rPr>
      <w:rFonts w:ascii="Arial" w:hAnsi="Arial" w:hint="default"/>
      <w:b/>
      <w:color w:val="111111"/>
      <w:sz w:val="24"/>
      <w:u w:val="none"/>
    </w:rPr>
  </w:style>
  <w:style w:type="character" w:customStyle="1" w:styleId="Char13">
    <w:name w:val="页脚 Char1"/>
    <w:qFormat/>
    <w:rPr>
      <w:rFonts w:ascii="Verdana" w:hAnsi="Verdana"/>
      <w:kern w:val="2"/>
      <w:sz w:val="18"/>
      <w:szCs w:val="18"/>
      <w:lang w:eastAsia="en-US"/>
    </w:rPr>
  </w:style>
  <w:style w:type="character" w:customStyle="1" w:styleId="Heading1CharChar">
    <w:name w:val="Heading 1 Char Char"/>
    <w:qFormat/>
    <w:rPr>
      <w:rFonts w:ascii="Arial" w:eastAsia="宋体" w:hAnsi="Arial" w:cs="Arial"/>
      <w:b/>
      <w:bCs/>
      <w:kern w:val="32"/>
      <w:sz w:val="32"/>
      <w:szCs w:val="32"/>
      <w:lang w:val="en-US" w:eastAsia="zh-CN" w:bidi="ar-SA"/>
    </w:rPr>
  </w:style>
  <w:style w:type="character" w:customStyle="1" w:styleId="Char14">
    <w:name w:val="批注框文本 Char1"/>
    <w:qFormat/>
    <w:rPr>
      <w:kern w:val="2"/>
      <w:sz w:val="18"/>
      <w:szCs w:val="18"/>
    </w:rPr>
  </w:style>
  <w:style w:type="character" w:customStyle="1" w:styleId="3CharChar">
    <w:name w:val="样式3 Char Char"/>
    <w:basedOn w:val="a0"/>
    <w:qFormat/>
    <w:rPr>
      <w:rFonts w:eastAsia="Arial Unicode MS"/>
      <w:b/>
      <w:bCs/>
      <w:kern w:val="2"/>
      <w:sz w:val="32"/>
      <w:szCs w:val="32"/>
      <w:lang w:val="en-US" w:eastAsia="zh-CN" w:bidi="ar-SA"/>
    </w:rPr>
  </w:style>
  <w:style w:type="character" w:customStyle="1" w:styleId="afe">
    <w:name w:val="页眉 字符"/>
    <w:basedOn w:val="a0"/>
    <w:link w:val="afd"/>
    <w:qFormat/>
    <w:rPr>
      <w:kern w:val="2"/>
      <w:sz w:val="18"/>
      <w:szCs w:val="18"/>
    </w:rPr>
  </w:style>
  <w:style w:type="character" w:customStyle="1" w:styleId="70">
    <w:name w:val="标题 7 字符"/>
    <w:basedOn w:val="a0"/>
    <w:link w:val="7"/>
    <w:qFormat/>
    <w:rPr>
      <w:sz w:val="24"/>
    </w:rPr>
  </w:style>
  <w:style w:type="character" w:customStyle="1" w:styleId="2Char0">
    <w:name w:val="正文首行缩进 2 Char"/>
    <w:basedOn w:val="Char3"/>
    <w:qFormat/>
    <w:rPr>
      <w:rFonts w:eastAsia="仿宋_GB2312"/>
      <w:kern w:val="2"/>
      <w:sz w:val="21"/>
      <w:szCs w:val="24"/>
    </w:rPr>
  </w:style>
  <w:style w:type="character" w:customStyle="1" w:styleId="26">
    <w:name w:val="正文文本 2 字符"/>
    <w:basedOn w:val="a0"/>
    <w:link w:val="25"/>
    <w:uiPriority w:val="99"/>
    <w:semiHidden/>
    <w:qFormat/>
    <w:rPr>
      <w:kern w:val="2"/>
      <w:sz w:val="21"/>
      <w:szCs w:val="24"/>
    </w:rPr>
  </w:style>
  <w:style w:type="character" w:customStyle="1" w:styleId="37">
    <w:name w:val="正文文本缩进 3 字符"/>
    <w:link w:val="36"/>
    <w:qFormat/>
    <w:locked/>
    <w:rPr>
      <w:rFonts w:ascii="宋体" w:hAnsi="宋体"/>
      <w:kern w:val="2"/>
      <w:sz w:val="32"/>
      <w:szCs w:val="24"/>
    </w:rPr>
  </w:style>
  <w:style w:type="character" w:customStyle="1" w:styleId="af8">
    <w:name w:val="日期 字符"/>
    <w:basedOn w:val="a0"/>
    <w:link w:val="af7"/>
    <w:qFormat/>
    <w:rPr>
      <w:rFonts w:ascii="宋体" w:hAnsi="宋体"/>
      <w:kern w:val="2"/>
      <w:sz w:val="24"/>
      <w:szCs w:val="24"/>
    </w:rPr>
  </w:style>
  <w:style w:type="character" w:customStyle="1" w:styleId="14">
    <w:name w:val="明显强调1"/>
    <w:qFormat/>
    <w:rPr>
      <w:b/>
      <w:bCs/>
      <w:i/>
      <w:iCs/>
      <w:color w:val="4F81BD"/>
    </w:rPr>
  </w:style>
  <w:style w:type="character" w:customStyle="1" w:styleId="Char30">
    <w:name w:val="正文文本 Char3"/>
    <w:basedOn w:val="a0"/>
    <w:qFormat/>
    <w:rPr>
      <w:rFonts w:eastAsia="仿宋_GB2312"/>
      <w:kern w:val="2"/>
      <w:sz w:val="23"/>
      <w:szCs w:val="24"/>
    </w:rPr>
  </w:style>
  <w:style w:type="character" w:customStyle="1" w:styleId="2CharChar0">
    <w:name w:val="正文文本缩进 2 Char Char"/>
    <w:qFormat/>
    <w:rPr>
      <w:rFonts w:ascii="Georgia" w:hAnsi="Georgia" w:cs="宋体"/>
      <w:sz w:val="24"/>
      <w:szCs w:val="24"/>
    </w:rPr>
  </w:style>
  <w:style w:type="character" w:customStyle="1" w:styleId="Char4">
    <w:name w:val="批注文字 Char"/>
    <w:basedOn w:val="a0"/>
    <w:qFormat/>
    <w:rPr>
      <w:kern w:val="2"/>
      <w:sz w:val="21"/>
      <w:szCs w:val="24"/>
      <w:lang w:bidi="ar-SA"/>
    </w:rPr>
  </w:style>
  <w:style w:type="character" w:customStyle="1" w:styleId="CharChar26">
    <w:name w:val="Char Char26"/>
    <w:qFormat/>
    <w:rPr>
      <w:rFonts w:eastAsia="宋体"/>
      <w:kern w:val="2"/>
      <w:sz w:val="21"/>
      <w:szCs w:val="24"/>
      <w:lang w:val="en-US" w:eastAsia="zh-CN" w:bidi="ar-SA"/>
    </w:rPr>
  </w:style>
  <w:style w:type="character" w:customStyle="1" w:styleId="Char20">
    <w:name w:val="正文文本 Char2"/>
    <w:qFormat/>
    <w:rPr>
      <w:rFonts w:eastAsia="仿宋_GB2312"/>
      <w:kern w:val="2"/>
      <w:sz w:val="23"/>
      <w:szCs w:val="24"/>
      <w:lang w:val="en-US" w:eastAsia="zh-CN" w:bidi="ar-SA"/>
    </w:rPr>
  </w:style>
  <w:style w:type="character" w:customStyle="1" w:styleId="11">
    <w:name w:val="标题 1 字符"/>
    <w:basedOn w:val="a0"/>
    <w:link w:val="10"/>
    <w:qFormat/>
    <w:rPr>
      <w:b/>
      <w:bCs/>
      <w:kern w:val="44"/>
      <w:sz w:val="44"/>
      <w:szCs w:val="44"/>
    </w:rPr>
  </w:style>
  <w:style w:type="character" w:customStyle="1" w:styleId="ae">
    <w:name w:val="称呼 字符"/>
    <w:basedOn w:val="a0"/>
    <w:link w:val="ad"/>
    <w:qFormat/>
    <w:rPr>
      <w:sz w:val="30"/>
    </w:rPr>
  </w:style>
  <w:style w:type="character" w:customStyle="1" w:styleId="20">
    <w:name w:val="标题 2 字符"/>
    <w:basedOn w:val="a0"/>
    <w:link w:val="2"/>
    <w:qFormat/>
    <w:rPr>
      <w:sz w:val="24"/>
    </w:rPr>
  </w:style>
  <w:style w:type="character" w:customStyle="1" w:styleId="50">
    <w:name w:val="标题 5 字符"/>
    <w:basedOn w:val="a0"/>
    <w:link w:val="5"/>
    <w:qFormat/>
    <w:rPr>
      <w:sz w:val="24"/>
    </w:rPr>
  </w:style>
  <w:style w:type="character" w:customStyle="1" w:styleId="afc">
    <w:name w:val="页脚 字符"/>
    <w:basedOn w:val="a0"/>
    <w:link w:val="afb"/>
    <w:qFormat/>
    <w:rPr>
      <w:kern w:val="2"/>
      <w:sz w:val="18"/>
      <w:szCs w:val="24"/>
    </w:rPr>
  </w:style>
  <w:style w:type="character" w:customStyle="1" w:styleId="TempoHeading1CharChar">
    <w:name w:val="Tempo Heading 1 Char Char"/>
    <w:qFormat/>
    <w:rPr>
      <w:rFonts w:eastAsia="宋体"/>
      <w:b/>
      <w:bCs/>
      <w:kern w:val="44"/>
      <w:sz w:val="44"/>
      <w:szCs w:val="44"/>
      <w:lang w:val="en-US" w:eastAsia="zh-CN" w:bidi="ar-SA"/>
    </w:rPr>
  </w:style>
  <w:style w:type="character" w:customStyle="1" w:styleId="CharChar10">
    <w:name w:val="Char Char10"/>
    <w:basedOn w:val="a0"/>
    <w:qFormat/>
    <w:locked/>
    <w:rPr>
      <w:rFonts w:eastAsia="宋体"/>
      <w:sz w:val="24"/>
      <w:lang w:val="en-US" w:eastAsia="zh-CN" w:bidi="ar-SA"/>
    </w:rPr>
  </w:style>
  <w:style w:type="character" w:customStyle="1" w:styleId="90">
    <w:name w:val="标题 9 字符"/>
    <w:basedOn w:val="a0"/>
    <w:link w:val="9"/>
    <w:qFormat/>
    <w:rPr>
      <w:sz w:val="24"/>
    </w:rPr>
  </w:style>
  <w:style w:type="character" w:customStyle="1" w:styleId="CharChar27">
    <w:name w:val="Char Char27"/>
    <w:qFormat/>
    <w:rPr>
      <w:rFonts w:ascii="宋体" w:eastAsia="宋体"/>
      <w:kern w:val="2"/>
      <w:sz w:val="24"/>
      <w:lang w:val="en-US" w:eastAsia="zh-CN" w:bidi="ar-SA"/>
    </w:rPr>
  </w:style>
  <w:style w:type="character" w:customStyle="1" w:styleId="Char15">
    <w:name w:val="文档结构图 Char1"/>
    <w:qFormat/>
    <w:rPr>
      <w:rFonts w:ascii="宋体"/>
      <w:kern w:val="2"/>
      <w:sz w:val="18"/>
      <w:szCs w:val="18"/>
    </w:rPr>
  </w:style>
  <w:style w:type="character" w:customStyle="1" w:styleId="tt21">
    <w:name w:val="tt21"/>
    <w:basedOn w:val="a0"/>
    <w:qFormat/>
    <w:rPr>
      <w:rFonts w:ascii="宋体" w:hAnsi="宋体"/>
      <w:b/>
      <w:bCs/>
      <w:sz w:val="32"/>
      <w:szCs w:val="18"/>
    </w:rPr>
  </w:style>
  <w:style w:type="character" w:customStyle="1" w:styleId="af6">
    <w:name w:val="纯文本 字符"/>
    <w:basedOn w:val="a0"/>
    <w:link w:val="af5"/>
    <w:uiPriority w:val="99"/>
    <w:semiHidden/>
    <w:qFormat/>
    <w:rPr>
      <w:rFonts w:ascii="宋体" w:hAnsi="Courier New" w:cs="Courier New"/>
      <w:kern w:val="2"/>
      <w:sz w:val="21"/>
      <w:szCs w:val="21"/>
    </w:rPr>
  </w:style>
  <w:style w:type="character" w:customStyle="1" w:styleId="2CharChar1">
    <w:name w:val="正文缩进2格 Char Char"/>
    <w:basedOn w:val="a0"/>
    <w:link w:val="2b"/>
    <w:qFormat/>
    <w:rPr>
      <w:rFonts w:ascii="仿宋_GB2312" w:eastAsia="仿宋_GB2312"/>
      <w:kern w:val="2"/>
      <w:sz w:val="31"/>
      <w:szCs w:val="28"/>
    </w:rPr>
  </w:style>
  <w:style w:type="paragraph" w:customStyle="1" w:styleId="2b">
    <w:name w:val="正文缩进2格"/>
    <w:basedOn w:val="a"/>
    <w:link w:val="2CharChar1"/>
    <w:qFormat/>
    <w:pPr>
      <w:spacing w:line="600" w:lineRule="exact"/>
      <w:ind w:firstLineChars="206" w:firstLine="206"/>
    </w:pPr>
    <w:rPr>
      <w:rFonts w:ascii="仿宋_GB2312" w:eastAsia="仿宋_GB2312"/>
      <w:sz w:val="31"/>
      <w:szCs w:val="28"/>
    </w:rPr>
  </w:style>
  <w:style w:type="character" w:customStyle="1" w:styleId="CharCharChar">
    <w:name w:val="批注文字 Char Char Char"/>
    <w:qFormat/>
    <w:rPr>
      <w:kern w:val="2"/>
      <w:sz w:val="21"/>
      <w:szCs w:val="24"/>
    </w:rPr>
  </w:style>
  <w:style w:type="character" w:customStyle="1" w:styleId="CharChar29">
    <w:name w:val="Char Char29"/>
    <w:qFormat/>
    <w:rPr>
      <w:rFonts w:ascii="Arial" w:eastAsia="黑体" w:hAnsi="Arial"/>
      <w:kern w:val="2"/>
      <w:sz w:val="21"/>
      <w:lang w:val="en-US" w:eastAsia="zh-CN" w:bidi="ar-SA"/>
    </w:rPr>
  </w:style>
  <w:style w:type="character" w:customStyle="1" w:styleId="HTMLMarkup">
    <w:name w:val="HTML Markup"/>
    <w:qFormat/>
    <w:rPr>
      <w:vanish/>
      <w:color w:val="FF0000"/>
    </w:rPr>
  </w:style>
  <w:style w:type="character" w:customStyle="1" w:styleId="level1">
    <w:name w:val="level1"/>
    <w:basedOn w:val="a0"/>
    <w:qFormat/>
  </w:style>
  <w:style w:type="character" w:customStyle="1" w:styleId="Char16">
    <w:name w:val="批注文字 Char1"/>
    <w:basedOn w:val="a0"/>
    <w:qFormat/>
    <w:rPr>
      <w:kern w:val="2"/>
      <w:sz w:val="21"/>
      <w:szCs w:val="24"/>
    </w:rPr>
  </w:style>
  <w:style w:type="character" w:customStyle="1" w:styleId="TempoHeading3CharChar">
    <w:name w:val="Tempo Heading 3 Char Char"/>
    <w:qFormat/>
    <w:rPr>
      <w:rFonts w:eastAsia="宋体"/>
      <w:b/>
      <w:bCs/>
      <w:kern w:val="2"/>
      <w:sz w:val="32"/>
      <w:szCs w:val="32"/>
      <w:lang w:val="en-US" w:eastAsia="zh-CN" w:bidi="ar-SA"/>
    </w:rPr>
  </w:style>
  <w:style w:type="character" w:customStyle="1" w:styleId="CharChar35">
    <w:name w:val="Char Char35"/>
    <w:qFormat/>
    <w:rPr>
      <w:rFonts w:eastAsia="宋体"/>
      <w:b/>
      <w:bCs/>
      <w:kern w:val="2"/>
      <w:sz w:val="32"/>
      <w:szCs w:val="32"/>
      <w:lang w:val="en-US" w:eastAsia="zh-CN" w:bidi="ar-SA"/>
    </w:rPr>
  </w:style>
  <w:style w:type="character" w:customStyle="1" w:styleId="40">
    <w:name w:val="标题 4 字符"/>
    <w:basedOn w:val="a0"/>
    <w:link w:val="4"/>
    <w:qFormat/>
    <w:rPr>
      <w:sz w:val="24"/>
    </w:rPr>
  </w:style>
  <w:style w:type="character" w:customStyle="1" w:styleId="16">
    <w:name w:val="不明显强调1"/>
    <w:qFormat/>
    <w:rPr>
      <w:i/>
      <w:iCs/>
      <w:color w:val="808080"/>
    </w:rPr>
  </w:style>
  <w:style w:type="character" w:customStyle="1" w:styleId="afa">
    <w:name w:val="批注框文本 字符"/>
    <w:link w:val="af9"/>
    <w:qFormat/>
    <w:rPr>
      <w:kern w:val="2"/>
      <w:sz w:val="18"/>
      <w:szCs w:val="18"/>
    </w:rPr>
  </w:style>
  <w:style w:type="character" w:customStyle="1" w:styleId="CharChar33">
    <w:name w:val="Char Char33"/>
    <w:qFormat/>
    <w:rPr>
      <w:kern w:val="2"/>
      <w:sz w:val="28"/>
      <w:lang w:val="en-US" w:eastAsia="zh-CN" w:bidi="ar-SA"/>
    </w:rPr>
  </w:style>
  <w:style w:type="character" w:customStyle="1" w:styleId="Char17">
    <w:name w:val="页眉 Char1"/>
    <w:qFormat/>
    <w:rPr>
      <w:rFonts w:ascii="Verdana" w:hAnsi="Verdana"/>
      <w:kern w:val="2"/>
      <w:sz w:val="18"/>
      <w:szCs w:val="18"/>
      <w:lang w:eastAsia="en-US"/>
    </w:rPr>
  </w:style>
  <w:style w:type="character" w:customStyle="1" w:styleId="Char18">
    <w:name w:val="标题 Char1"/>
    <w:qFormat/>
    <w:rPr>
      <w:rFonts w:ascii="Cambria" w:hAnsi="Cambria" w:cs="Times New Roman"/>
      <w:b/>
      <w:bCs/>
      <w:kern w:val="2"/>
      <w:sz w:val="32"/>
      <w:szCs w:val="32"/>
      <w:lang w:eastAsia="en-US"/>
    </w:rPr>
  </w:style>
  <w:style w:type="character" w:customStyle="1" w:styleId="29">
    <w:name w:val="正文文本首行缩进 2 字符"/>
    <w:basedOn w:val="af2"/>
    <w:link w:val="28"/>
    <w:uiPriority w:val="99"/>
    <w:semiHidden/>
    <w:qFormat/>
    <w:rPr>
      <w:kern w:val="2"/>
      <w:sz w:val="21"/>
      <w:szCs w:val="24"/>
    </w:rPr>
  </w:style>
  <w:style w:type="character" w:customStyle="1" w:styleId="af2">
    <w:name w:val="正文文本缩进 字符"/>
    <w:basedOn w:val="a0"/>
    <w:link w:val="af1"/>
    <w:uiPriority w:val="99"/>
    <w:semiHidden/>
    <w:qFormat/>
    <w:rPr>
      <w:kern w:val="2"/>
      <w:sz w:val="21"/>
      <w:szCs w:val="24"/>
    </w:rPr>
  </w:style>
  <w:style w:type="character" w:customStyle="1" w:styleId="Char19">
    <w:name w:val="批注主题 Char1"/>
    <w:basedOn w:val="Char16"/>
    <w:qFormat/>
    <w:rPr>
      <w:b/>
      <w:bCs/>
      <w:kern w:val="2"/>
      <w:sz w:val="21"/>
      <w:szCs w:val="24"/>
    </w:rPr>
  </w:style>
  <w:style w:type="character" w:customStyle="1" w:styleId="Char5">
    <w:name w:val="正文文本 Char"/>
    <w:basedOn w:val="a0"/>
    <w:qFormat/>
    <w:rPr>
      <w:rFonts w:eastAsia="仿宋_GB2312"/>
      <w:kern w:val="2"/>
      <w:sz w:val="23"/>
      <w:szCs w:val="24"/>
      <w:lang w:val="en-US" w:eastAsia="zh-CN" w:bidi="ar-SA"/>
    </w:rPr>
  </w:style>
  <w:style w:type="character" w:customStyle="1" w:styleId="CharChar7">
    <w:name w:val="Char Char7"/>
    <w:qFormat/>
    <w:locked/>
    <w:rPr>
      <w:rFonts w:ascii="宋体" w:eastAsia="宋体" w:hAnsi="宋体"/>
      <w:kern w:val="2"/>
      <w:sz w:val="21"/>
      <w:szCs w:val="24"/>
      <w:lang w:val="en-US" w:eastAsia="zh-CN" w:bidi="ar-SA"/>
    </w:rPr>
  </w:style>
  <w:style w:type="character" w:customStyle="1" w:styleId="CharCharCharCharCharCharCharCharCharCharCharCharCharCharCharChar">
    <w:name w:val="Char Char Char Char Char Char Char Char Char Char Char Char Char Char Char Char"/>
    <w:basedOn w:val="a0"/>
    <w:link w:val="CharCharCharCharCharCharCharCharCharCharCharCharCharCharChar"/>
    <w:qFormat/>
    <w:rPr>
      <w:rFonts w:ascii="Verdana" w:hAnsi="Verdana"/>
      <w:sz w:val="21"/>
      <w:lang w:eastAsia="en-US"/>
    </w:rPr>
  </w:style>
  <w:style w:type="paragraph" w:customStyle="1" w:styleId="CharCharCharCharCharCharCharCharCharCharCharCharCharCharChar">
    <w:name w:val="Char Char Char Char Char Char Char Char Char Char Char Char Char Char Char"/>
    <w:basedOn w:val="a"/>
    <w:link w:val="CharCharCharCharCharCharCharCharCharCharCharCharCharCharCharChar"/>
    <w:qFormat/>
    <w:pPr>
      <w:widowControl/>
      <w:spacing w:line="400" w:lineRule="exact"/>
      <w:jc w:val="center"/>
    </w:pPr>
    <w:rPr>
      <w:rFonts w:ascii="Verdana" w:hAnsi="Verdana"/>
      <w:kern w:val="0"/>
      <w:szCs w:val="20"/>
      <w:lang w:eastAsia="en-US"/>
    </w:rPr>
  </w:style>
  <w:style w:type="character" w:customStyle="1" w:styleId="100">
    <w:name w:val="10"/>
    <w:qFormat/>
    <w:rPr>
      <w:rFonts w:ascii="Times New Roman" w:hAnsi="Times New Roman" w:cs="Times New Roman" w:hint="default"/>
    </w:rPr>
  </w:style>
  <w:style w:type="character" w:customStyle="1" w:styleId="3h3section3Level3HeadH3level3PIM33rdlevel3HChar">
    <w:name w:val="样式 标题 3h3section:3Level 3 HeadH3level_3PIM 33rd level3H... Char"/>
    <w:basedOn w:val="a0"/>
    <w:qFormat/>
    <w:rPr>
      <w:rFonts w:ascii="黑体" w:eastAsia="长城仿宋" w:hAnsi="黑体"/>
      <w:b/>
      <w:kern w:val="2"/>
      <w:sz w:val="24"/>
      <w:szCs w:val="28"/>
      <w:lang w:val="en-US" w:eastAsia="zh-CN" w:bidi="ar-SA"/>
    </w:rPr>
  </w:style>
  <w:style w:type="character" w:customStyle="1" w:styleId="CharChar5">
    <w:name w:val="Char Char5"/>
    <w:qFormat/>
    <w:locked/>
    <w:rPr>
      <w:rFonts w:ascii="宋体" w:eastAsia="宋体" w:hAnsi="宋体"/>
      <w:kern w:val="2"/>
      <w:sz w:val="21"/>
      <w:szCs w:val="24"/>
      <w:lang w:val="en-US" w:eastAsia="zh-CN" w:bidi="ar-SA"/>
    </w:rPr>
  </w:style>
  <w:style w:type="character" w:customStyle="1" w:styleId="Char21">
    <w:name w:val="明显引用 Char2"/>
    <w:basedOn w:val="a0"/>
    <w:uiPriority w:val="30"/>
    <w:qFormat/>
    <w:rPr>
      <w:b/>
      <w:bCs/>
      <w:i/>
      <w:iCs/>
      <w:color w:val="4F81BD"/>
      <w:kern w:val="2"/>
      <w:sz w:val="21"/>
      <w:szCs w:val="24"/>
    </w:rPr>
  </w:style>
  <w:style w:type="character" w:customStyle="1" w:styleId="pointsmall1">
    <w:name w:val="point_small1"/>
    <w:qFormat/>
    <w:rPr>
      <w:rFonts w:ascii="Arial" w:hAnsi="Arial" w:cs="Arial" w:hint="default"/>
      <w:sz w:val="18"/>
      <w:szCs w:val="18"/>
    </w:rPr>
  </w:style>
  <w:style w:type="character" w:customStyle="1" w:styleId="tw4winMark">
    <w:name w:val="tw4winMark"/>
    <w:qFormat/>
    <w:rPr>
      <w:rFonts w:ascii="Courier New" w:hAnsi="Courier New" w:cs="Courier New"/>
      <w:vanish/>
      <w:color w:val="800080"/>
      <w:vertAlign w:val="subscript"/>
    </w:rPr>
  </w:style>
  <w:style w:type="character" w:customStyle="1" w:styleId="17">
    <w:name w:val="页码1"/>
    <w:basedOn w:val="a0"/>
    <w:qFormat/>
    <w:rPr>
      <w:rFonts w:ascii="Verdana" w:hAnsi="Verdana"/>
      <w:kern w:val="0"/>
      <w:sz w:val="20"/>
      <w:lang w:eastAsia="en-US"/>
    </w:rPr>
  </w:style>
  <w:style w:type="character" w:customStyle="1" w:styleId="Char6">
    <w:name w:val="列出段落 Char"/>
    <w:qFormat/>
    <w:rPr>
      <w:rFonts w:ascii="Calibri" w:hAnsi="Calibri" w:cs="宋体"/>
      <w:sz w:val="28"/>
      <w:szCs w:val="22"/>
      <w:lang w:eastAsia="en-US" w:bidi="en-US"/>
    </w:rPr>
  </w:style>
  <w:style w:type="character" w:customStyle="1" w:styleId="Char7">
    <w:name w:val="标题 Char"/>
    <w:basedOn w:val="a0"/>
    <w:qFormat/>
    <w:rPr>
      <w:rFonts w:ascii="Cambria" w:hAnsi="Cambria"/>
      <w:b/>
      <w:bCs/>
      <w:kern w:val="2"/>
      <w:sz w:val="32"/>
      <w:szCs w:val="32"/>
    </w:rPr>
  </w:style>
  <w:style w:type="character" w:customStyle="1" w:styleId="CharChar4">
    <w:name w:val="Char Char4"/>
    <w:basedOn w:val="a0"/>
    <w:qFormat/>
    <w:locked/>
    <w:rPr>
      <w:rFonts w:ascii="Cambria" w:eastAsia="宋体" w:hAnsi="Cambria"/>
      <w:b/>
      <w:bCs/>
      <w:kern w:val="2"/>
      <w:sz w:val="32"/>
      <w:szCs w:val="32"/>
      <w:lang w:val="en-US" w:eastAsia="zh-CN" w:bidi="ar-SA"/>
    </w:rPr>
  </w:style>
  <w:style w:type="character" w:customStyle="1" w:styleId="Char8">
    <w:name w:val="引用 Char"/>
    <w:qFormat/>
    <w:locked/>
    <w:rPr>
      <w:i/>
      <w:color w:val="000000"/>
      <w:kern w:val="2"/>
      <w:sz w:val="22"/>
    </w:rPr>
  </w:style>
  <w:style w:type="character" w:customStyle="1" w:styleId="CharChar8">
    <w:name w:val="Char Char8"/>
    <w:qFormat/>
    <w:locked/>
    <w:rPr>
      <w:rFonts w:ascii="宋体" w:eastAsia="宋体" w:hAnsi="宋体"/>
      <w:kern w:val="2"/>
      <w:sz w:val="18"/>
      <w:szCs w:val="24"/>
      <w:lang w:val="en-US" w:eastAsia="zh-CN" w:bidi="ar-SA"/>
    </w:rPr>
  </w:style>
  <w:style w:type="character" w:customStyle="1" w:styleId="CharChar31">
    <w:name w:val="Char Char31"/>
    <w:qFormat/>
    <w:rPr>
      <w:rFonts w:eastAsia="宋体"/>
      <w:b/>
      <w:kern w:val="2"/>
      <w:sz w:val="24"/>
      <w:lang w:val="en-US" w:eastAsia="zh-CN" w:bidi="ar-SA"/>
    </w:rPr>
  </w:style>
  <w:style w:type="character" w:customStyle="1" w:styleId="18">
    <w:name w:val="明显参考1"/>
    <w:qFormat/>
    <w:rPr>
      <w:b/>
      <w:bCs/>
      <w:sz w:val="24"/>
      <w:szCs w:val="24"/>
      <w:u w:val="single"/>
    </w:rPr>
  </w:style>
  <w:style w:type="character" w:customStyle="1" w:styleId="DefaultCharChar">
    <w:name w:val="Default Char Char"/>
    <w:basedOn w:val="a0"/>
    <w:link w:val="Default"/>
    <w:qFormat/>
    <w:rPr>
      <w:rFonts w:ascii="宋体" w:cs="宋体"/>
      <w:color w:val="000000"/>
      <w:sz w:val="24"/>
      <w:szCs w:val="24"/>
      <w:lang w:val="en-US" w:eastAsia="zh-CN" w:bidi="ar-SA"/>
    </w:rPr>
  </w:style>
  <w:style w:type="paragraph" w:customStyle="1" w:styleId="Default">
    <w:name w:val="Default"/>
    <w:link w:val="DefaultCharChar"/>
    <w:uiPriority w:val="99"/>
    <w:qFormat/>
    <w:pPr>
      <w:widowControl w:val="0"/>
      <w:autoSpaceDE w:val="0"/>
      <w:autoSpaceDN w:val="0"/>
      <w:adjustRightInd w:val="0"/>
    </w:pPr>
    <w:rPr>
      <w:rFonts w:ascii="宋体" w:cs="宋体"/>
      <w:color w:val="000000"/>
      <w:sz w:val="24"/>
      <w:szCs w:val="24"/>
    </w:rPr>
  </w:style>
  <w:style w:type="character" w:customStyle="1" w:styleId="5CharChar">
    <w:name w:val="标题5 Char Char"/>
    <w:link w:val="52"/>
    <w:qFormat/>
    <w:locked/>
    <w:rPr>
      <w:rFonts w:ascii="Arial" w:hAnsi="Arial"/>
      <w:b/>
      <w:sz w:val="32"/>
    </w:rPr>
  </w:style>
  <w:style w:type="paragraph" w:customStyle="1" w:styleId="52">
    <w:name w:val="标题5"/>
    <w:basedOn w:val="3"/>
    <w:link w:val="5CharChar"/>
    <w:qFormat/>
    <w:pPr>
      <w:spacing w:line="413" w:lineRule="auto"/>
    </w:pPr>
    <w:rPr>
      <w:rFonts w:ascii="Arial" w:hAnsi="Arial"/>
      <w:bCs w:val="0"/>
      <w:kern w:val="0"/>
      <w:szCs w:val="20"/>
    </w:rPr>
  </w:style>
  <w:style w:type="character" w:customStyle="1" w:styleId="4Char2">
    <w:name w:val="标题4 Char2"/>
    <w:basedOn w:val="a0"/>
    <w:qFormat/>
    <w:rPr>
      <w:rFonts w:eastAsia="宋体"/>
      <w:sz w:val="24"/>
      <w:szCs w:val="24"/>
      <w:lang w:val="en-US" w:eastAsia="zh-CN" w:bidi="ar-SA"/>
    </w:rPr>
  </w:style>
  <w:style w:type="character" w:customStyle="1" w:styleId="Char9">
    <w:name w:val="批注主题 Char"/>
    <w:basedOn w:val="Char4"/>
    <w:qFormat/>
    <w:rPr>
      <w:b/>
      <w:bCs/>
      <w:kern w:val="2"/>
      <w:sz w:val="21"/>
      <w:szCs w:val="24"/>
      <w:lang w:bidi="ar-SA"/>
    </w:rPr>
  </w:style>
  <w:style w:type="character" w:customStyle="1" w:styleId="CharChar">
    <w:name w:val="称呼 Char Char"/>
    <w:qFormat/>
    <w:rPr>
      <w:kern w:val="2"/>
      <w:sz w:val="24"/>
      <w:szCs w:val="24"/>
    </w:rPr>
  </w:style>
  <w:style w:type="character" w:customStyle="1" w:styleId="ac">
    <w:name w:val="批注文字 字符"/>
    <w:basedOn w:val="a0"/>
    <w:link w:val="ab"/>
    <w:qFormat/>
    <w:rPr>
      <w:kern w:val="2"/>
      <w:sz w:val="21"/>
      <w:szCs w:val="24"/>
    </w:rPr>
  </w:style>
  <w:style w:type="character" w:customStyle="1" w:styleId="24">
    <w:name w:val="正文文本缩进 2 字符"/>
    <w:link w:val="23"/>
    <w:qFormat/>
    <w:locked/>
    <w:rPr>
      <w:rFonts w:ascii="黑体" w:eastAsia="黑体"/>
      <w:kern w:val="2"/>
      <w:sz w:val="52"/>
      <w:szCs w:val="24"/>
    </w:rPr>
  </w:style>
  <w:style w:type="character" w:customStyle="1" w:styleId="CharChar28">
    <w:name w:val="Char Char28"/>
    <w:qFormat/>
    <w:rPr>
      <w:rFonts w:eastAsia="仿宋_GB2312"/>
      <w:kern w:val="2"/>
      <w:sz w:val="25"/>
      <w:lang w:val="en-US" w:eastAsia="zh-CN" w:bidi="ar-SA"/>
    </w:rPr>
  </w:style>
  <w:style w:type="character" w:customStyle="1" w:styleId="afff2">
    <w:name w:val="引用 字符"/>
    <w:basedOn w:val="a0"/>
    <w:link w:val="afff3"/>
    <w:uiPriority w:val="29"/>
    <w:qFormat/>
    <w:rPr>
      <w:i/>
      <w:iCs/>
      <w:color w:val="000000"/>
      <w:kern w:val="2"/>
      <w:sz w:val="21"/>
      <w:szCs w:val="24"/>
    </w:rPr>
  </w:style>
  <w:style w:type="paragraph" w:styleId="afff3">
    <w:name w:val="Quote"/>
    <w:basedOn w:val="a"/>
    <w:next w:val="a"/>
    <w:link w:val="afff2"/>
    <w:qFormat/>
    <w:rPr>
      <w:i/>
      <w:color w:val="000000"/>
      <w:sz w:val="22"/>
      <w:szCs w:val="20"/>
    </w:rPr>
  </w:style>
  <w:style w:type="character" w:customStyle="1" w:styleId="2c">
    <w:name w:val="明显参考2"/>
    <w:qFormat/>
    <w:rPr>
      <w:b/>
      <w:bCs/>
      <w:smallCaps/>
      <w:color w:val="C0504D"/>
      <w:spacing w:val="5"/>
      <w:u w:val="single"/>
    </w:rPr>
  </w:style>
  <w:style w:type="character" w:customStyle="1" w:styleId="TempoHeading4Char">
    <w:name w:val="Tempo Heading 4 Char"/>
    <w:qFormat/>
    <w:rPr>
      <w:rFonts w:ascii="Arial" w:eastAsia="黑体" w:hAnsi="Arial"/>
      <w:b/>
      <w:bCs/>
      <w:kern w:val="2"/>
      <w:sz w:val="28"/>
      <w:szCs w:val="28"/>
      <w:lang w:val="en-US" w:eastAsia="zh-CN" w:bidi="ar-SA"/>
    </w:rPr>
  </w:style>
  <w:style w:type="character" w:customStyle="1" w:styleId="60">
    <w:name w:val="标题 6 字符"/>
    <w:basedOn w:val="a0"/>
    <w:link w:val="6"/>
    <w:qFormat/>
    <w:rPr>
      <w:sz w:val="24"/>
    </w:rPr>
  </w:style>
  <w:style w:type="character" w:customStyle="1" w:styleId="Char1a">
    <w:name w:val="纯文本 Char1"/>
    <w:qFormat/>
    <w:rPr>
      <w:rFonts w:ascii="宋体" w:hAnsi="Courier New" w:cs="宋体"/>
      <w:kern w:val="2"/>
      <w:sz w:val="24"/>
    </w:rPr>
  </w:style>
  <w:style w:type="character" w:customStyle="1" w:styleId="160">
    <w:name w:val="16"/>
    <w:qFormat/>
    <w:rPr>
      <w:rFonts w:ascii="Times New Roman" w:hAnsi="Times New Roman" w:cs="Times New Roman" w:hint="default"/>
    </w:rPr>
  </w:style>
  <w:style w:type="character" w:customStyle="1" w:styleId="a5">
    <w:name w:val="正文缩进 字符"/>
    <w:link w:val="a4"/>
    <w:qFormat/>
    <w:rPr>
      <w:sz w:val="24"/>
      <w:szCs w:val="24"/>
    </w:rPr>
  </w:style>
  <w:style w:type="character" w:customStyle="1" w:styleId="bigfont">
    <w:name w:val="bigfont"/>
    <w:basedOn w:val="a0"/>
    <w:qFormat/>
  </w:style>
  <w:style w:type="character" w:customStyle="1" w:styleId="HTMLChar1">
    <w:name w:val="HTML 预设格式 Char1"/>
    <w:basedOn w:val="a0"/>
    <w:uiPriority w:val="99"/>
    <w:semiHidden/>
    <w:qFormat/>
    <w:rPr>
      <w:rFonts w:ascii="Courier New" w:hAnsi="Courier New" w:cs="Courier New"/>
      <w:kern w:val="2"/>
    </w:rPr>
  </w:style>
  <w:style w:type="character" w:customStyle="1" w:styleId="NICMANBodyTextCharChar">
    <w:name w:val="NICMAN Body Text Char Char"/>
    <w:basedOn w:val="a0"/>
    <w:qFormat/>
    <w:rPr>
      <w:rFonts w:eastAsia="仿宋_GB2312"/>
      <w:kern w:val="2"/>
      <w:sz w:val="23"/>
      <w:szCs w:val="24"/>
      <w:lang w:val="en-US" w:eastAsia="zh-CN" w:bidi="ar-SA"/>
    </w:rPr>
  </w:style>
  <w:style w:type="character" w:customStyle="1" w:styleId="aff7">
    <w:name w:val="批注主题 字符"/>
    <w:basedOn w:val="ac"/>
    <w:link w:val="aff6"/>
    <w:qFormat/>
    <w:rPr>
      <w:b/>
      <w:bCs/>
      <w:kern w:val="2"/>
      <w:sz w:val="21"/>
      <w:szCs w:val="24"/>
    </w:rPr>
  </w:style>
  <w:style w:type="character" w:customStyle="1" w:styleId="CharChar30">
    <w:name w:val="Char Char30"/>
    <w:qFormat/>
    <w:rPr>
      <w:rFonts w:ascii="Arial" w:eastAsia="黑体" w:hAnsi="Arial"/>
      <w:kern w:val="2"/>
      <w:sz w:val="24"/>
      <w:lang w:val="en-US" w:eastAsia="zh-CN" w:bidi="ar-SA"/>
    </w:rPr>
  </w:style>
  <w:style w:type="character" w:customStyle="1" w:styleId="aff1">
    <w:name w:val="副标题 字符"/>
    <w:basedOn w:val="a0"/>
    <w:link w:val="aff0"/>
    <w:uiPriority w:val="11"/>
    <w:qFormat/>
    <w:rPr>
      <w:rFonts w:ascii="Cambria" w:hAnsi="Cambria" w:cs="Times New Roman"/>
      <w:b/>
      <w:bCs/>
      <w:kern w:val="28"/>
      <w:sz w:val="32"/>
      <w:szCs w:val="32"/>
    </w:rPr>
  </w:style>
  <w:style w:type="character" w:customStyle="1" w:styleId="Heading2CharChar">
    <w:name w:val="Heading 2 Char Char"/>
    <w:qFormat/>
    <w:rPr>
      <w:rFonts w:ascii="Arial" w:eastAsia="宋体" w:hAnsi="Arial" w:cs="Arial"/>
      <w:b/>
      <w:bCs/>
      <w:i/>
      <w:iCs/>
      <w:kern w:val="0"/>
      <w:sz w:val="28"/>
      <w:szCs w:val="28"/>
      <w:lang w:val="en-US" w:eastAsia="zh-CN" w:bidi="ar-SA"/>
    </w:rPr>
  </w:style>
  <w:style w:type="character" w:customStyle="1" w:styleId="CharChar37">
    <w:name w:val="Char Char37"/>
    <w:qFormat/>
    <w:rPr>
      <w:rFonts w:eastAsia="宋体"/>
      <w:b/>
      <w:bCs/>
      <w:kern w:val="44"/>
      <w:sz w:val="44"/>
      <w:szCs w:val="44"/>
      <w:lang w:val="en-US" w:eastAsia="zh-CN" w:bidi="ar-SA"/>
    </w:rPr>
  </w:style>
  <w:style w:type="character" w:customStyle="1" w:styleId="afff4">
    <w:name w:val="仿宋，小四"/>
    <w:qFormat/>
    <w:rPr>
      <w:rFonts w:eastAsia="仿宋_GB2312"/>
      <w:sz w:val="24"/>
    </w:rPr>
  </w:style>
  <w:style w:type="character" w:customStyle="1" w:styleId="sysDocStatisticslbl">
    <w:name w:val="sys Doc Statistics lbl"/>
    <w:qFormat/>
    <w:rPr>
      <w:rFonts w:ascii="Verdana" w:hAnsi="Verdana"/>
      <w:smallCaps/>
      <w:kern w:val="0"/>
      <w:sz w:val="20"/>
      <w:szCs w:val="20"/>
      <w:lang w:eastAsia="en-US"/>
    </w:rPr>
  </w:style>
  <w:style w:type="character" w:customStyle="1" w:styleId="CharCharCharCharCharCharCharCharCharCharCharCharCharCharCharCharCharCharCharCharCharCharCharCharCharCharCharCharCharCharCharCharCharCharCharCharCharCharCharCharCharCharCharCharCharChar">
    <w:name w:val="正文（首行缩进两字） Char Char Char Char Char Char Char Char Char Char Char Char Char Char Char Char Char Char Char Char Char Char Char Char Char Char Char Char Char Char Char Char Char Char Char Char Char Char Char Char Char Char Char Char Char Char"/>
    <w:basedOn w:val="a0"/>
    <w:qFormat/>
    <w:rPr>
      <w:rFonts w:eastAsia="宋体"/>
      <w:sz w:val="24"/>
      <w:szCs w:val="24"/>
      <w:lang w:val="en-US" w:eastAsia="zh-CN" w:bidi="ar-SA"/>
    </w:rPr>
  </w:style>
  <w:style w:type="character" w:customStyle="1" w:styleId="CharChar21">
    <w:name w:val="Char Char21"/>
    <w:qFormat/>
    <w:rPr>
      <w:rFonts w:eastAsia="宋体"/>
      <w:b/>
      <w:bCs/>
      <w:kern w:val="2"/>
      <w:sz w:val="32"/>
      <w:szCs w:val="32"/>
      <w:lang w:val="en-US" w:eastAsia="zh-CN" w:bidi="ar-SA"/>
    </w:rPr>
  </w:style>
  <w:style w:type="character" w:customStyle="1" w:styleId="Char1b">
    <w:name w:val="引用 Char1"/>
    <w:basedOn w:val="a0"/>
    <w:uiPriority w:val="29"/>
    <w:qFormat/>
    <w:rPr>
      <w:i/>
      <w:iCs/>
      <w:color w:val="000000"/>
      <w:kern w:val="2"/>
      <w:sz w:val="21"/>
      <w:szCs w:val="24"/>
    </w:rPr>
  </w:style>
  <w:style w:type="character" w:customStyle="1" w:styleId="afff5">
    <w:name w:val="明显引用 字符"/>
    <w:link w:val="afff6"/>
    <w:qFormat/>
    <w:locked/>
    <w:rPr>
      <w:b/>
      <w:i/>
      <w:color w:val="4F81BD"/>
      <w:kern w:val="2"/>
      <w:sz w:val="22"/>
    </w:rPr>
  </w:style>
  <w:style w:type="paragraph" w:styleId="afff6">
    <w:name w:val="Intense Quote"/>
    <w:basedOn w:val="a"/>
    <w:next w:val="a"/>
    <w:link w:val="afff5"/>
    <w:qFormat/>
    <w:pPr>
      <w:pBdr>
        <w:bottom w:val="single" w:sz="4" w:space="4" w:color="4F81BD"/>
      </w:pBdr>
      <w:spacing w:before="200" w:after="280"/>
      <w:ind w:left="936" w:right="936"/>
    </w:pPr>
    <w:rPr>
      <w:b/>
      <w:i/>
      <w:color w:val="4F81BD"/>
      <w:sz w:val="22"/>
      <w:szCs w:val="20"/>
    </w:rPr>
  </w:style>
  <w:style w:type="character" w:customStyle="1" w:styleId="CharCharCharCharCharChar">
    <w:name w:val="Char Char Char Char Char Char"/>
    <w:basedOn w:val="a0"/>
    <w:qFormat/>
    <w:rPr>
      <w:rFonts w:eastAsia="宋体"/>
      <w:kern w:val="2"/>
      <w:sz w:val="21"/>
      <w:szCs w:val="24"/>
      <w:lang w:val="en-US" w:eastAsia="zh-CN" w:bidi="ar-SA"/>
    </w:rPr>
  </w:style>
  <w:style w:type="character" w:customStyle="1" w:styleId="3h3section3Level3HeadH3level3PIM33rdlevel3HCharChar">
    <w:name w:val="样式 标题 3h3section:3Level 3 HeadH3level_3PIM 33rd level3H... Char Char"/>
    <w:basedOn w:val="a0"/>
    <w:link w:val="3h3section3Level3HeadH3level3PIM33rdlevel3H"/>
    <w:qFormat/>
    <w:rPr>
      <w:rFonts w:ascii="Arial" w:hAnsi="Arial"/>
      <w:b/>
      <w:bCs/>
      <w:kern w:val="2"/>
      <w:sz w:val="24"/>
      <w:szCs w:val="28"/>
    </w:rPr>
  </w:style>
  <w:style w:type="paragraph" w:customStyle="1" w:styleId="3h3section3Level3HeadH3level3PIM33rdlevel3H">
    <w:name w:val="样式 标题 3h3section:3Level 3 HeadH3level_3PIM 33rd level3H..."/>
    <w:basedOn w:val="3"/>
    <w:link w:val="3h3section3Level3HeadH3level3PIM33rdlevel3HCharChar"/>
    <w:qFormat/>
    <w:pPr>
      <w:tabs>
        <w:tab w:val="left" w:pos="1680"/>
      </w:tabs>
      <w:adjustRightInd w:val="0"/>
      <w:spacing w:line="416" w:lineRule="atLeast"/>
      <w:textAlignment w:val="baseline"/>
    </w:pPr>
    <w:rPr>
      <w:rFonts w:ascii="Arial" w:hAnsi="Arial"/>
      <w:sz w:val="24"/>
      <w:szCs w:val="28"/>
    </w:rPr>
  </w:style>
  <w:style w:type="character" w:customStyle="1" w:styleId="Char1c">
    <w:name w:val="正文文本 Char1"/>
    <w:basedOn w:val="a0"/>
    <w:qFormat/>
    <w:rPr>
      <w:rFonts w:eastAsia="仿宋_GB2312"/>
      <w:kern w:val="2"/>
      <w:sz w:val="23"/>
      <w:szCs w:val="24"/>
    </w:rPr>
  </w:style>
  <w:style w:type="character" w:customStyle="1" w:styleId="19">
    <w:name w:val="不明显参考1"/>
    <w:qFormat/>
    <w:rPr>
      <w:smallCaps/>
      <w:color w:val="C0504D"/>
      <w:u w:val="single"/>
    </w:rPr>
  </w:style>
  <w:style w:type="character" w:customStyle="1" w:styleId="CharChar32">
    <w:name w:val="Char Char32"/>
    <w:qFormat/>
    <w:rPr>
      <w:rFonts w:ascii="Arial" w:eastAsia="黑体" w:hAnsi="Arial"/>
      <w:b/>
      <w:kern w:val="2"/>
      <w:sz w:val="24"/>
      <w:lang w:val="en-US" w:eastAsia="zh-CN" w:bidi="ar-SA"/>
    </w:rPr>
  </w:style>
  <w:style w:type="character" w:customStyle="1" w:styleId="aff9">
    <w:name w:val="正文文本首行缩进 字符"/>
    <w:basedOn w:val="Char30"/>
    <w:link w:val="aff8"/>
    <w:qFormat/>
    <w:rPr>
      <w:rFonts w:eastAsia="仿宋_GB2312"/>
      <w:kern w:val="2"/>
      <w:sz w:val="23"/>
      <w:szCs w:val="24"/>
    </w:rPr>
  </w:style>
  <w:style w:type="character" w:customStyle="1" w:styleId="textCharChar">
    <w:name w:val="text Char Char"/>
    <w:link w:val="text"/>
    <w:qFormat/>
    <w:rPr>
      <w:rFonts w:ascii="宋体" w:hAnsi="宋体"/>
      <w:sz w:val="24"/>
      <w:szCs w:val="24"/>
      <w:lang w:eastAsia="en-US"/>
    </w:rPr>
  </w:style>
  <w:style w:type="paragraph" w:customStyle="1" w:styleId="text">
    <w:name w:val="text"/>
    <w:basedOn w:val="a"/>
    <w:link w:val="textCharChar"/>
    <w:qFormat/>
    <w:pPr>
      <w:widowControl/>
      <w:spacing w:before="100" w:beforeAutospacing="1" w:after="100" w:afterAutospacing="1"/>
      <w:jc w:val="left"/>
    </w:pPr>
    <w:rPr>
      <w:rFonts w:ascii="宋体" w:hAnsi="宋体"/>
      <w:kern w:val="0"/>
      <w:sz w:val="24"/>
      <w:lang w:eastAsia="en-US"/>
    </w:rPr>
  </w:style>
  <w:style w:type="character" w:customStyle="1" w:styleId="CharChar13">
    <w:name w:val="Char Char13"/>
    <w:basedOn w:val="a0"/>
    <w:qFormat/>
    <w:locked/>
    <w:rPr>
      <w:rFonts w:eastAsia="宋体"/>
      <w:b/>
      <w:bCs/>
      <w:kern w:val="44"/>
      <w:sz w:val="44"/>
      <w:szCs w:val="44"/>
      <w:lang w:val="en-US" w:eastAsia="zh-CN" w:bidi="ar-SA"/>
    </w:rPr>
  </w:style>
  <w:style w:type="character" w:customStyle="1" w:styleId="TempoHeading2Char1">
    <w:name w:val="Tempo Heading 2 Char1"/>
    <w:qFormat/>
    <w:rPr>
      <w:rFonts w:ascii="Arial" w:eastAsia="黑体" w:hAnsi="Arial"/>
      <w:b/>
      <w:bCs/>
      <w:kern w:val="2"/>
      <w:sz w:val="32"/>
      <w:szCs w:val="32"/>
      <w:lang w:val="en-US" w:eastAsia="zh-CN" w:bidi="ar-SA"/>
    </w:rPr>
  </w:style>
  <w:style w:type="character" w:customStyle="1" w:styleId="b1">
    <w:name w:val="b1"/>
    <w:qFormat/>
    <w:rPr>
      <w:rFonts w:ascii="Verdana" w:hAnsi="Verdana" w:hint="default"/>
      <w:color w:val="000000"/>
      <w:spacing w:val="320"/>
      <w:kern w:val="0"/>
      <w:sz w:val="26"/>
      <w:szCs w:val="26"/>
      <w:lang w:eastAsia="en-US"/>
    </w:rPr>
  </w:style>
  <w:style w:type="character" w:customStyle="1" w:styleId="80">
    <w:name w:val="标题 8 字符"/>
    <w:basedOn w:val="a0"/>
    <w:link w:val="8"/>
    <w:qFormat/>
    <w:rPr>
      <w:sz w:val="24"/>
    </w:rPr>
  </w:style>
  <w:style w:type="character" w:customStyle="1" w:styleId="CharChar36">
    <w:name w:val="Char Char36"/>
    <w:qFormat/>
    <w:rPr>
      <w:rFonts w:ascii="Arial" w:eastAsia="黑体" w:hAnsi="Arial"/>
      <w:b/>
      <w:bCs/>
      <w:kern w:val="2"/>
      <w:sz w:val="32"/>
      <w:szCs w:val="32"/>
      <w:lang w:val="en-US" w:eastAsia="zh-CN" w:bidi="ar-SA"/>
    </w:rPr>
  </w:style>
  <w:style w:type="character" w:customStyle="1" w:styleId="apple-converted-space">
    <w:name w:val="apple-converted-space"/>
    <w:basedOn w:val="a0"/>
    <w:qFormat/>
  </w:style>
  <w:style w:type="character" w:customStyle="1" w:styleId="3CharCharChar">
    <w:name w:val="样式3 Char Char Char"/>
    <w:link w:val="38"/>
    <w:qFormat/>
    <w:rPr>
      <w:rFonts w:eastAsia="黑体"/>
      <w:b/>
      <w:bCs/>
      <w:kern w:val="2"/>
      <w:sz w:val="32"/>
      <w:szCs w:val="32"/>
    </w:rPr>
  </w:style>
  <w:style w:type="paragraph" w:customStyle="1" w:styleId="38">
    <w:name w:val="样式3"/>
    <w:basedOn w:val="3"/>
    <w:next w:val="a"/>
    <w:link w:val="3CharCharChar"/>
    <w:qFormat/>
    <w:pPr>
      <w:spacing w:line="240" w:lineRule="auto"/>
      <w:jc w:val="center"/>
    </w:pPr>
    <w:rPr>
      <w:rFonts w:eastAsia="黑体"/>
    </w:rPr>
  </w:style>
  <w:style w:type="character" w:customStyle="1" w:styleId="CharChar3">
    <w:name w:val="Char Char3"/>
    <w:basedOn w:val="a0"/>
    <w:qFormat/>
    <w:locked/>
    <w:rPr>
      <w:rFonts w:ascii="宋体" w:eastAsia="宋体" w:hAnsi="宋体"/>
      <w:kern w:val="2"/>
      <w:sz w:val="18"/>
      <w:szCs w:val="18"/>
      <w:lang w:val="en-US" w:eastAsia="zh-CN" w:bidi="ar-SA"/>
    </w:rPr>
  </w:style>
  <w:style w:type="character" w:customStyle="1" w:styleId="H2Char">
    <w:name w:val="H2 Char"/>
    <w:basedOn w:val="a0"/>
    <w:qFormat/>
    <w:rPr>
      <w:rFonts w:ascii="Arial" w:eastAsia="黑体" w:hAnsi="Arial"/>
      <w:b/>
      <w:bCs/>
      <w:kern w:val="2"/>
      <w:sz w:val="32"/>
      <w:szCs w:val="32"/>
      <w:lang w:val="en-US" w:eastAsia="zh-CN" w:bidi="ar-SA"/>
    </w:rPr>
  </w:style>
  <w:style w:type="character" w:customStyle="1" w:styleId="HTML0">
    <w:name w:val="HTML 预设格式 字符"/>
    <w:basedOn w:val="a0"/>
    <w:link w:val="HTML"/>
    <w:qFormat/>
    <w:rPr>
      <w:rFonts w:ascii="Arial" w:hAnsi="Arial" w:cs="Arial"/>
      <w:sz w:val="24"/>
      <w:szCs w:val="24"/>
    </w:rPr>
  </w:style>
  <w:style w:type="character" w:customStyle="1" w:styleId="1a">
    <w:name w:val="书籍标题1"/>
    <w:qFormat/>
    <w:rPr>
      <w:b/>
      <w:bCs/>
      <w:smallCaps/>
      <w:spacing w:val="5"/>
    </w:rPr>
  </w:style>
  <w:style w:type="character" w:customStyle="1" w:styleId="line1">
    <w:name w:val="line1"/>
    <w:qFormat/>
  </w:style>
  <w:style w:type="character" w:customStyle="1" w:styleId="Char1d">
    <w:name w:val="日期 Char1"/>
    <w:qFormat/>
    <w:rPr>
      <w:kern w:val="2"/>
      <w:sz w:val="21"/>
      <w:szCs w:val="22"/>
    </w:rPr>
  </w:style>
  <w:style w:type="character" w:customStyle="1" w:styleId="CharChar34">
    <w:name w:val="Char Char34"/>
    <w:qFormat/>
    <w:rPr>
      <w:rFonts w:ascii="Arial" w:eastAsia="黑体" w:hAnsi="Arial"/>
      <w:b/>
      <w:bCs/>
      <w:kern w:val="2"/>
      <w:sz w:val="28"/>
      <w:szCs w:val="28"/>
      <w:lang w:val="en-US" w:eastAsia="zh-CN" w:bidi="ar-SA"/>
    </w:rPr>
  </w:style>
  <w:style w:type="character" w:customStyle="1" w:styleId="3CharCharCharChar">
    <w:name w:val="样式3 Char Char Char Char"/>
    <w:basedOn w:val="a0"/>
    <w:link w:val="3Char"/>
    <w:qFormat/>
    <w:rPr>
      <w:rFonts w:eastAsia="黑体"/>
      <w:b/>
      <w:bCs/>
      <w:kern w:val="2"/>
      <w:sz w:val="32"/>
      <w:szCs w:val="32"/>
    </w:rPr>
  </w:style>
  <w:style w:type="paragraph" w:customStyle="1" w:styleId="3Char">
    <w:name w:val="样式3 Char"/>
    <w:basedOn w:val="3"/>
    <w:next w:val="a"/>
    <w:link w:val="3CharCharCharChar"/>
    <w:qFormat/>
    <w:pPr>
      <w:spacing w:line="240" w:lineRule="auto"/>
      <w:jc w:val="center"/>
    </w:pPr>
    <w:rPr>
      <w:rFonts w:eastAsia="黑体"/>
    </w:rPr>
  </w:style>
  <w:style w:type="character" w:customStyle="1" w:styleId="CharChar11">
    <w:name w:val="Char Char11"/>
    <w:basedOn w:val="a0"/>
    <w:qFormat/>
    <w:rPr>
      <w:rFonts w:eastAsia="宋体"/>
      <w:b/>
      <w:bCs/>
      <w:kern w:val="2"/>
      <w:sz w:val="32"/>
      <w:szCs w:val="32"/>
      <w:lang w:val="en-US" w:eastAsia="zh-CN" w:bidi="ar-SA"/>
    </w:rPr>
  </w:style>
  <w:style w:type="character" w:customStyle="1" w:styleId="4Char4">
    <w:name w:val="标题4 Char4"/>
    <w:qFormat/>
    <w:rPr>
      <w:sz w:val="24"/>
      <w:szCs w:val="24"/>
    </w:rPr>
  </w:style>
  <w:style w:type="character" w:customStyle="1" w:styleId="TempoHeading2Char">
    <w:name w:val="Tempo Heading 2 Char"/>
    <w:qFormat/>
    <w:rPr>
      <w:rFonts w:ascii="Arial" w:eastAsia="宋体" w:hAnsi="Arial" w:cs="Arial"/>
      <w:b/>
      <w:bCs/>
      <w:iCs/>
      <w:kern w:val="0"/>
      <w:sz w:val="24"/>
      <w:szCs w:val="28"/>
      <w:lang w:val="en-US" w:eastAsia="zh-CN" w:bidi="ar-SA"/>
    </w:rPr>
  </w:style>
  <w:style w:type="character" w:customStyle="1" w:styleId="CharChar9">
    <w:name w:val="Char Char9"/>
    <w:qFormat/>
    <w:locked/>
    <w:rPr>
      <w:rFonts w:ascii="宋体" w:eastAsia="宋体" w:hAnsi="宋体"/>
      <w:kern w:val="2"/>
      <w:sz w:val="18"/>
      <w:szCs w:val="18"/>
      <w:lang w:val="en-US" w:eastAsia="zh-CN" w:bidi="ar-SA"/>
    </w:rPr>
  </w:style>
  <w:style w:type="character" w:customStyle="1" w:styleId="3Char0">
    <w:name w:val="正文文本 3 Char"/>
    <w:basedOn w:val="a0"/>
    <w:qFormat/>
    <w:rPr>
      <w:rFonts w:ascii="仿宋_GB2312" w:eastAsia="仿宋_GB2312"/>
      <w:snapToGrid w:val="0"/>
      <w:sz w:val="30"/>
    </w:rPr>
  </w:style>
  <w:style w:type="character" w:customStyle="1" w:styleId="HTMLCharChar">
    <w:name w:val="HTML 预设格式 Char Char"/>
    <w:qFormat/>
    <w:rPr>
      <w:rFonts w:ascii="黑体" w:eastAsia="黑体" w:hAnsi="Courier New" w:cs="仿宋体"/>
    </w:rPr>
  </w:style>
  <w:style w:type="character" w:customStyle="1" w:styleId="33">
    <w:name w:val="正文文本 3 字符"/>
    <w:basedOn w:val="a0"/>
    <w:link w:val="32"/>
    <w:uiPriority w:val="99"/>
    <w:semiHidden/>
    <w:qFormat/>
    <w:rPr>
      <w:kern w:val="2"/>
      <w:sz w:val="16"/>
      <w:szCs w:val="16"/>
    </w:rPr>
  </w:style>
  <w:style w:type="character" w:customStyle="1" w:styleId="aff5">
    <w:name w:val="标题 字符"/>
    <w:basedOn w:val="a0"/>
    <w:link w:val="aff4"/>
    <w:qFormat/>
    <w:rPr>
      <w:rFonts w:ascii="Cambria" w:hAnsi="Cambria"/>
      <w:b/>
      <w:bCs/>
      <w:kern w:val="2"/>
      <w:sz w:val="32"/>
      <w:szCs w:val="32"/>
    </w:rPr>
  </w:style>
  <w:style w:type="character" w:customStyle="1" w:styleId="a9">
    <w:name w:val="文档结构图 字符"/>
    <w:basedOn w:val="a0"/>
    <w:link w:val="a8"/>
    <w:uiPriority w:val="99"/>
    <w:semiHidden/>
    <w:qFormat/>
    <w:rPr>
      <w:rFonts w:ascii="宋体"/>
      <w:kern w:val="2"/>
      <w:sz w:val="18"/>
      <w:szCs w:val="18"/>
    </w:rPr>
  </w:style>
  <w:style w:type="paragraph" w:customStyle="1" w:styleId="CharChar1CharCharCharCharCharCharCharCharCharCharCharCharCharChar">
    <w:name w:val="Char Char1 Char Char Char Char Char Char Char Char Char Char Char Char Char Char"/>
    <w:basedOn w:val="a"/>
    <w:qFormat/>
    <w:pPr>
      <w:spacing w:after="160" w:line="240" w:lineRule="exact"/>
      <w:jc w:val="left"/>
    </w:pPr>
  </w:style>
  <w:style w:type="paragraph" w:customStyle="1" w:styleId="xl158">
    <w:name w:val="xl158"/>
    <w:basedOn w:val="a"/>
    <w:qFormat/>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159">
    <w:name w:val="xl159"/>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a">
    <w:name w:val="小四 段落 宋体 Char"/>
    <w:basedOn w:val="a"/>
    <w:qFormat/>
    <w:pPr>
      <w:spacing w:line="360" w:lineRule="auto"/>
      <w:ind w:right="-33" w:firstLineChars="200" w:firstLine="480"/>
      <w:jc w:val="left"/>
    </w:pPr>
    <w:rPr>
      <w:rFonts w:eastAsia="宋体fal"/>
      <w:sz w:val="24"/>
    </w:rPr>
  </w:style>
  <w:style w:type="paragraph" w:customStyle="1" w:styleId="afff7">
    <w:name w:val="a"/>
    <w:basedOn w:val="a"/>
    <w:qFormat/>
    <w:pPr>
      <w:widowControl/>
      <w:topLinePunct/>
      <w:autoSpaceDE w:val="0"/>
      <w:adjustRightInd w:val="0"/>
      <w:spacing w:before="100" w:beforeAutospacing="1" w:after="100" w:afterAutospacing="1" w:line="360" w:lineRule="auto"/>
      <w:jc w:val="left"/>
    </w:pPr>
    <w:rPr>
      <w:rFonts w:hAnsi="宋体" w:cs="宋体"/>
      <w:kern w:val="0"/>
      <w:sz w:val="24"/>
    </w:rPr>
  </w:style>
  <w:style w:type="paragraph" w:customStyle="1" w:styleId="xl168">
    <w:name w:val="xl1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Address">
    <w:name w:val="Address"/>
    <w:basedOn w:val="a"/>
    <w:next w:val="a"/>
    <w:qFormat/>
    <w:pPr>
      <w:autoSpaceDE w:val="0"/>
      <w:autoSpaceDN w:val="0"/>
      <w:adjustRightInd w:val="0"/>
      <w:jc w:val="left"/>
    </w:pPr>
    <w:rPr>
      <w:i/>
      <w:kern w:val="0"/>
      <w:sz w:val="24"/>
      <w:szCs w:val="20"/>
    </w:rPr>
  </w:style>
  <w:style w:type="paragraph" w:customStyle="1" w:styleId="afff8">
    <w:name w:val="重点说明"/>
    <w:basedOn w:val="a"/>
    <w:qFormat/>
    <w:pPr>
      <w:widowControl/>
      <w:spacing w:before="40" w:after="40" w:line="400" w:lineRule="exact"/>
      <w:ind w:left="360" w:hanging="360"/>
    </w:pPr>
    <w:rPr>
      <w:rFonts w:ascii="宋体"/>
      <w:b/>
      <w:spacing w:val="6"/>
      <w:sz w:val="28"/>
      <w:szCs w:val="20"/>
    </w:rPr>
  </w:style>
  <w:style w:type="paragraph" w:customStyle="1" w:styleId="xl50">
    <w:name w:val="xl5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eastAsia="宋体fal" w:hAnsi="Arial Unicode MS" w:cs="Arial Unicode MS"/>
      <w:kern w:val="0"/>
      <w:sz w:val="24"/>
    </w:rPr>
  </w:style>
  <w:style w:type="paragraph" w:customStyle="1" w:styleId="xl190">
    <w:name w:val="xl1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font5">
    <w:name w:val="font5"/>
    <w:basedOn w:val="a"/>
    <w:qFormat/>
    <w:pPr>
      <w:widowControl/>
      <w:spacing w:before="100" w:beforeAutospacing="1" w:after="100" w:afterAutospacing="1"/>
      <w:jc w:val="left"/>
    </w:pPr>
    <w:rPr>
      <w:rFonts w:ascii="宋体" w:hAnsi="宋体" w:cs="宋体"/>
      <w:kern w:val="0"/>
      <w:sz w:val="18"/>
      <w:szCs w:val="18"/>
    </w:rPr>
  </w:style>
  <w:style w:type="paragraph" w:customStyle="1" w:styleId="GP5">
    <w:name w:val="GP标题5"/>
    <w:basedOn w:val="a"/>
    <w:next w:val="a"/>
    <w:qFormat/>
    <w:pPr>
      <w:spacing w:beforeLines="50" w:afterLines="50" w:line="360" w:lineRule="auto"/>
      <w:jc w:val="left"/>
      <w:outlineLvl w:val="4"/>
    </w:pPr>
    <w:rPr>
      <w:rFonts w:ascii="华文细黑" w:eastAsia="华文细黑" w:hAnsi="华文细黑"/>
      <w:b/>
      <w:sz w:val="24"/>
      <w:szCs w:val="22"/>
    </w:rPr>
  </w:style>
  <w:style w:type="paragraph" w:customStyle="1" w:styleId="150">
    <w:name w:val="样式 (中文) 黑体 小二 行距: 1.5 倍行距"/>
    <w:basedOn w:val="a"/>
    <w:qFormat/>
    <w:pPr>
      <w:spacing w:line="360" w:lineRule="auto"/>
    </w:pPr>
    <w:rPr>
      <w:rFonts w:eastAsia="黑体" w:cs="宋体"/>
      <w:sz w:val="36"/>
      <w:szCs w:val="20"/>
    </w:rPr>
  </w:style>
  <w:style w:type="paragraph" w:customStyle="1" w:styleId="font0">
    <w:name w:val="font0"/>
    <w:basedOn w:val="a"/>
    <w:qFormat/>
    <w:pPr>
      <w:widowControl/>
      <w:spacing w:before="100" w:beforeAutospacing="1" w:after="100" w:afterAutospacing="1"/>
      <w:jc w:val="left"/>
    </w:pPr>
    <w:rPr>
      <w:rFonts w:ascii="宋体fal" w:eastAsia="宋体fal" w:hAnsi="宋体fal" w:cs="宋体fal"/>
      <w:kern w:val="0"/>
      <w:sz w:val="24"/>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Arial" w:hAnsi="Arial" w:cs="Arial"/>
      <w:kern w:val="0"/>
      <w:sz w:val="20"/>
      <w:szCs w:val="20"/>
    </w:rPr>
  </w:style>
  <w:style w:type="paragraph" w:customStyle="1" w:styleId="xl106">
    <w:name w:val="xl106"/>
    <w:basedOn w:val="a"/>
    <w:qFormat/>
    <w:pPr>
      <w:widowControl/>
      <w:pBdr>
        <w:top w:val="single" w:sz="4" w:space="0" w:color="auto"/>
        <w:left w:val="single" w:sz="8"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xl156">
    <w:name w:val="xl156"/>
    <w:basedOn w:val="a"/>
    <w:qFormat/>
    <w:pPr>
      <w:widowControl/>
      <w:pBdr>
        <w:top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151">
    <w:name w:val="xl15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97">
    <w:name w:val="xl97"/>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pPr>
    <w:rPr>
      <w:rFonts w:ascii="Arial" w:hAnsi="Arial" w:cs="Arial"/>
      <w:kern w:val="0"/>
      <w:sz w:val="20"/>
      <w:szCs w:val="20"/>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Style17">
    <w:name w:val="_Style 17"/>
    <w:basedOn w:val="a"/>
    <w:qFormat/>
    <w:pPr>
      <w:widowControl/>
      <w:spacing w:line="400" w:lineRule="exact"/>
      <w:jc w:val="center"/>
    </w:pPr>
  </w:style>
  <w:style w:type="paragraph" w:customStyle="1" w:styleId="1b">
    <w:name w:val="1"/>
    <w:basedOn w:val="a"/>
    <w:next w:val="af5"/>
    <w:qFormat/>
    <w:rPr>
      <w:rFonts w:ascii="宋体" w:hAnsi="Courier New" w:cs="Courier New"/>
      <w:szCs w:val="21"/>
    </w:rPr>
  </w:style>
  <w:style w:type="paragraph" w:customStyle="1" w:styleId="afff9">
    <w:name w:val="正文缩进小五"/>
    <w:basedOn w:val="a"/>
    <w:qFormat/>
    <w:pPr>
      <w:widowControl/>
      <w:topLinePunct/>
      <w:autoSpaceDE w:val="0"/>
      <w:adjustRightInd w:val="0"/>
      <w:spacing w:before="120" w:after="120" w:line="360" w:lineRule="auto"/>
      <w:ind w:firstLine="360"/>
    </w:pPr>
    <w:rPr>
      <w:rFonts w:ascii="Arial" w:hAnsi="Arial" w:cs="宋体"/>
      <w:kern w:val="0"/>
      <w:sz w:val="18"/>
      <w:szCs w:val="18"/>
    </w:rPr>
  </w:style>
  <w:style w:type="paragraph" w:customStyle="1" w:styleId="151">
    <w:name w:val="样式 正文缩进 + 行距: 1.5 倍行距"/>
    <w:basedOn w:val="a4"/>
    <w:qFormat/>
    <w:pPr>
      <w:adjustRightInd/>
      <w:spacing w:line="360" w:lineRule="auto"/>
      <w:ind w:firstLineChars="200" w:firstLine="420"/>
      <w:textAlignment w:val="auto"/>
    </w:pPr>
    <w:rPr>
      <w:kern w:val="2"/>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kern w:val="0"/>
      <w:sz w:val="24"/>
    </w:rPr>
  </w:style>
  <w:style w:type="paragraph" w:customStyle="1" w:styleId="xl33">
    <w:name w:val="xl33"/>
    <w:basedOn w:val="a"/>
    <w:qFormat/>
    <w:pPr>
      <w:widowControl/>
      <w:pBdr>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kern w:val="0"/>
      <w:sz w:val="24"/>
    </w:rPr>
  </w:style>
  <w:style w:type="paragraph" w:customStyle="1" w:styleId="1c">
    <w:name w:val="正文1"/>
    <w:qFormat/>
    <w:pPr>
      <w:widowControl w:val="0"/>
      <w:adjustRightInd w:val="0"/>
      <w:spacing w:line="315" w:lineRule="atLeast"/>
      <w:jc w:val="both"/>
      <w:textAlignment w:val="baseline"/>
    </w:pPr>
    <w:rPr>
      <w:rFonts w:ascii="宋体"/>
      <w:sz w:val="24"/>
    </w:rPr>
  </w:style>
  <w:style w:type="paragraph" w:customStyle="1" w:styleId="p19">
    <w:name w:val="p19"/>
    <w:basedOn w:val="a"/>
    <w:qFormat/>
    <w:pPr>
      <w:widowControl/>
    </w:pPr>
    <w:rPr>
      <w:kern w:val="0"/>
      <w:szCs w:val="21"/>
    </w:rPr>
  </w:style>
  <w:style w:type="paragraph" w:customStyle="1" w:styleId="CharCharCharChar">
    <w:name w:val="Char Char Char Char"/>
    <w:basedOn w:val="a"/>
    <w:qFormat/>
  </w:style>
  <w:style w:type="paragraph" w:customStyle="1" w:styleId="xl28">
    <w:name w:val="xl28"/>
    <w:basedOn w:val="a"/>
    <w:qFormat/>
    <w:pPr>
      <w:widowControl/>
      <w:pBdr>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kern w:val="0"/>
      <w:sz w:val="24"/>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shd w:val="clear" w:color="auto" w:fill="CCFFFF"/>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xl100">
    <w:name w:val="xl100"/>
    <w:basedOn w:val="a"/>
    <w:qFormat/>
    <w:pPr>
      <w:widowControl/>
      <w:pBdr>
        <w:top w:val="single" w:sz="4" w:space="0" w:color="auto"/>
        <w:left w:val="single" w:sz="8" w:space="0" w:color="auto"/>
        <w:bottom w:val="single" w:sz="8" w:space="0" w:color="auto"/>
        <w:right w:val="single" w:sz="4" w:space="0" w:color="auto"/>
      </w:pBdr>
      <w:shd w:val="clear" w:color="auto" w:fill="FF0000"/>
      <w:topLinePunct/>
      <w:autoSpaceDE w:val="0"/>
      <w:adjustRightInd w:val="0"/>
      <w:spacing w:before="100" w:beforeAutospacing="1" w:after="100" w:afterAutospacing="1"/>
      <w:jc w:val="left"/>
    </w:pPr>
    <w:rPr>
      <w:rFonts w:ascii="宋体" w:hAnsi="宋体" w:cs="宋体"/>
      <w:b/>
      <w:bCs/>
      <w:kern w:val="0"/>
      <w:sz w:val="24"/>
    </w:rPr>
  </w:style>
  <w:style w:type="paragraph" w:customStyle="1" w:styleId="1d">
    <w:name w:val="华文细黑1"/>
    <w:basedOn w:val="a"/>
    <w:qFormat/>
    <w:pPr>
      <w:widowControl/>
      <w:spacing w:line="300" w:lineRule="auto"/>
      <w:ind w:firstLineChars="200" w:firstLine="200"/>
      <w:jc w:val="left"/>
    </w:pPr>
    <w:rPr>
      <w:rFonts w:eastAsia="华文细黑"/>
      <w:kern w:val="0"/>
      <w:sz w:val="24"/>
    </w:rPr>
  </w:style>
  <w:style w:type="paragraph" w:customStyle="1" w:styleId="CharCharCharCharCharCharCharCharCharChar">
    <w:name w:val="Char Char Char Char Char Char Char Char Char Char"/>
    <w:basedOn w:val="a"/>
    <w:qFormat/>
    <w:pPr>
      <w:widowControl/>
      <w:spacing w:line="400" w:lineRule="exact"/>
      <w:jc w:val="center"/>
    </w:pPr>
    <w:rPr>
      <w:rFonts w:ascii="Verdana" w:hAnsi="Verdana"/>
      <w:kern w:val="0"/>
      <w:szCs w:val="20"/>
      <w:lang w:eastAsia="en-US"/>
    </w:rPr>
  </w:style>
  <w:style w:type="paragraph" w:customStyle="1" w:styleId="xl99">
    <w:name w:val="xl99"/>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pPr>
    <w:rPr>
      <w:rFonts w:ascii="Arial" w:hAnsi="Arial" w:cs="Arial"/>
      <w:b/>
      <w:bCs/>
      <w:kern w:val="0"/>
      <w:sz w:val="20"/>
      <w:szCs w:val="20"/>
    </w:rPr>
  </w:style>
  <w:style w:type="paragraph" w:customStyle="1" w:styleId="xl94">
    <w:name w:val="xl94"/>
    <w:basedOn w:val="a"/>
    <w:qFormat/>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pPr>
    <w:rPr>
      <w:rFonts w:ascii="宋体" w:hAnsi="宋体" w:cs="宋体"/>
      <w:kern w:val="0"/>
      <w:sz w:val="24"/>
    </w:rPr>
  </w:style>
  <w:style w:type="paragraph" w:customStyle="1" w:styleId="xl139">
    <w:name w:val="xl139"/>
    <w:basedOn w:val="a"/>
    <w:qFormat/>
    <w:pPr>
      <w:widowControl/>
      <w:spacing w:before="100" w:beforeAutospacing="1" w:after="100" w:afterAutospacing="1"/>
      <w:jc w:val="left"/>
    </w:pPr>
    <w:rPr>
      <w:rFonts w:ascii="宋体" w:hAnsi="宋体" w:cs="宋体"/>
      <w:kern w:val="0"/>
      <w:sz w:val="20"/>
      <w:szCs w:val="20"/>
    </w:rPr>
  </w:style>
  <w:style w:type="paragraph" w:customStyle="1" w:styleId="1e">
    <w:name w:val="符号1"/>
    <w:basedOn w:val="a"/>
    <w:qFormat/>
    <w:pPr>
      <w:widowControl/>
      <w:tabs>
        <w:tab w:val="left" w:pos="420"/>
      </w:tabs>
      <w:topLinePunct/>
      <w:autoSpaceDE w:val="0"/>
      <w:adjustRightInd w:val="0"/>
      <w:spacing w:line="360" w:lineRule="auto"/>
      <w:ind w:left="420" w:hanging="420"/>
      <w:jc w:val="left"/>
    </w:pPr>
    <w:rPr>
      <w:rFonts w:ascii="Arial" w:hAnsi="Arial" w:cs="宋体"/>
      <w:kern w:val="0"/>
      <w:sz w:val="24"/>
      <w:szCs w:val="20"/>
      <w:lang w:val="en-AU"/>
    </w:rPr>
  </w:style>
  <w:style w:type="paragraph" w:customStyle="1" w:styleId="GP3">
    <w:name w:val="GP标题3"/>
    <w:basedOn w:val="a"/>
    <w:next w:val="a"/>
    <w:qFormat/>
    <w:pPr>
      <w:spacing w:beforeLines="50" w:afterLines="50" w:line="360" w:lineRule="auto"/>
      <w:jc w:val="left"/>
      <w:outlineLvl w:val="2"/>
    </w:pPr>
    <w:rPr>
      <w:rFonts w:ascii="华文细黑" w:eastAsia="华文细黑" w:hAnsi="华文细黑"/>
      <w:b/>
      <w:sz w:val="30"/>
      <w:szCs w:val="22"/>
    </w:rPr>
  </w:style>
  <w:style w:type="paragraph" w:customStyle="1" w:styleId="xl169">
    <w:name w:val="xl169"/>
    <w:basedOn w:val="a"/>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kern w:val="0"/>
      <w:sz w:val="20"/>
      <w:szCs w:val="20"/>
    </w:rPr>
  </w:style>
  <w:style w:type="paragraph" w:customStyle="1" w:styleId="flType">
    <w:name w:val="flType"/>
    <w:basedOn w:val="a"/>
    <w:qFormat/>
    <w:pPr>
      <w:adjustRightInd w:val="0"/>
      <w:spacing w:after="284" w:line="113" w:lineRule="atLeast"/>
      <w:jc w:val="center"/>
      <w:textAlignment w:val="baseline"/>
    </w:pPr>
    <w:rPr>
      <w:kern w:val="0"/>
      <w:sz w:val="24"/>
      <w:szCs w:val="20"/>
    </w:rPr>
  </w:style>
  <w:style w:type="paragraph" w:customStyle="1" w:styleId="xl98">
    <w:name w:val="xl98"/>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left"/>
    </w:pPr>
    <w:rPr>
      <w:rFonts w:ascii="宋体" w:hAnsi="宋体" w:cs="宋体"/>
      <w:kern w:val="0"/>
      <w:sz w:val="24"/>
    </w:rPr>
  </w:style>
  <w:style w:type="paragraph" w:customStyle="1" w:styleId="IndexBase">
    <w:name w:val="Index Base"/>
    <w:basedOn w:val="a"/>
    <w:qFormat/>
    <w:pPr>
      <w:spacing w:line="220" w:lineRule="atLeast"/>
      <w:ind w:left="360" w:firstLineChars="200" w:firstLine="200"/>
    </w:pPr>
    <w:rPr>
      <w:rFonts w:eastAsia="楷体_GB2312"/>
      <w:sz w:val="24"/>
      <w:szCs w:val="20"/>
    </w:rPr>
  </w:style>
  <w:style w:type="paragraph" w:customStyle="1" w:styleId="CharCharCharCharCharCharCharCharCharCharCharCharChar">
    <w:name w:val="Char Char Char Char Char Char Char Char Char Char Char Char Char"/>
    <w:basedOn w:val="a"/>
    <w:qFormat/>
    <w:pPr>
      <w:tabs>
        <w:tab w:val="left" w:pos="420"/>
      </w:tabs>
      <w:ind w:left="420" w:hanging="420"/>
    </w:pPr>
    <w:rPr>
      <w:rFonts w:ascii="Tahoma" w:hAnsi="Tahoma"/>
      <w:sz w:val="24"/>
      <w:szCs w:val="20"/>
    </w:rPr>
  </w:style>
  <w:style w:type="paragraph" w:customStyle="1" w:styleId="xl55">
    <w:name w:val="xl55"/>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Unicode MS" w:eastAsia="宋体fal" w:hAnsi="Arial Unicode MS" w:cs="Arial Unicode MS"/>
      <w:b/>
      <w:bCs/>
      <w:color w:val="000000"/>
      <w:kern w:val="0"/>
      <w:sz w:val="24"/>
    </w:rPr>
  </w:style>
  <w:style w:type="paragraph" w:customStyle="1" w:styleId="xl172">
    <w:name w:val="xl1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fal" w:eastAsia="宋体fal" w:hAnsi="宋体fal" w:cs="宋体fal"/>
      <w:b/>
      <w:bCs/>
      <w:kern w:val="0"/>
      <w:sz w:val="24"/>
    </w:rPr>
  </w:style>
  <w:style w:type="paragraph" w:customStyle="1" w:styleId="xl178">
    <w:name w:val="xl1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xl189">
    <w:name w:val="xl18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CharCharCharChar1">
    <w:name w:val="Char Char Char Char1"/>
    <w:basedOn w:val="a"/>
    <w:next w:val="a"/>
    <w:qFormat/>
    <w:pPr>
      <w:widowControl/>
      <w:spacing w:after="160" w:line="240" w:lineRule="exact"/>
      <w:jc w:val="left"/>
    </w:pPr>
  </w:style>
  <w:style w:type="paragraph" w:customStyle="1" w:styleId="afffa">
    <w:name w:val="标书正文格式"/>
    <w:qFormat/>
    <w:pPr>
      <w:spacing w:line="360" w:lineRule="auto"/>
      <w:ind w:firstLineChars="200" w:firstLine="200"/>
    </w:pPr>
    <w:rPr>
      <w:rFonts w:eastAsia="楷体_GB2312"/>
      <w:kern w:val="2"/>
      <w:sz w:val="24"/>
      <w:szCs w:val="24"/>
    </w:rPr>
  </w:style>
  <w:style w:type="paragraph" w:customStyle="1" w:styleId="CharCharChar1Char">
    <w:name w:val="Char Char Char1 Char"/>
    <w:basedOn w:val="a"/>
    <w:qFormat/>
    <w:rPr>
      <w:szCs w:val="20"/>
    </w:rPr>
  </w:style>
  <w:style w:type="paragraph" w:customStyle="1" w:styleId="Web">
    <w:name w:val="普通 (Web)"/>
    <w:basedOn w:val="a"/>
    <w:qFormat/>
    <w:pPr>
      <w:widowControl/>
      <w:spacing w:line="360" w:lineRule="auto"/>
      <w:ind w:leftChars="171" w:left="359" w:right="34" w:firstLineChars="200" w:firstLine="480"/>
      <w:jc w:val="left"/>
    </w:pPr>
    <w:rPr>
      <w:rFonts w:ascii="Arial" w:hAnsi="Arial"/>
      <w:sz w:val="24"/>
      <w:szCs w:val="20"/>
    </w:rPr>
  </w:style>
  <w:style w:type="paragraph" w:customStyle="1" w:styleId="afffb">
    <w:name w:val="特点反白字"/>
    <w:qFormat/>
    <w:pPr>
      <w:autoSpaceDE w:val="0"/>
      <w:autoSpaceDN w:val="0"/>
      <w:adjustRightInd w:val="0"/>
      <w:ind w:left="198"/>
      <w:jc w:val="both"/>
    </w:pPr>
    <w:rPr>
      <w:rFonts w:ascii="汉鼎简中等线Arial" w:eastAsia="汉鼎简中等线Arial" w:cs="汉鼎简中等线Arial"/>
      <w:color w:val="FFFFFF"/>
      <w:sz w:val="16"/>
      <w:szCs w:val="16"/>
      <w:lang w:eastAsia="en-US"/>
    </w:rPr>
  </w:style>
  <w:style w:type="paragraph" w:customStyle="1" w:styleId="afffc">
    <w:name w:val="文字"/>
    <w:basedOn w:val="a"/>
    <w:qFormat/>
    <w:pPr>
      <w:tabs>
        <w:tab w:val="left" w:pos="8520"/>
      </w:tabs>
      <w:spacing w:line="312" w:lineRule="auto"/>
      <w:ind w:right="-210" w:firstLine="556"/>
    </w:pPr>
    <w:rPr>
      <w:rFonts w:ascii="楷体_GB2312" w:eastAsia="楷体_GB2312"/>
      <w:sz w:val="28"/>
      <w:szCs w:val="20"/>
    </w:rPr>
  </w:style>
  <w:style w:type="paragraph" w:customStyle="1" w:styleId="p23">
    <w:name w:val="p23"/>
    <w:basedOn w:val="a"/>
    <w:qFormat/>
    <w:pPr>
      <w:widowControl/>
    </w:pPr>
    <w:rPr>
      <w:kern w:val="0"/>
      <w:szCs w:val="21"/>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b/>
      <w:bCs/>
      <w:color w:val="000000"/>
      <w:kern w:val="0"/>
      <w:sz w:val="24"/>
    </w:rPr>
  </w:style>
  <w:style w:type="paragraph" w:customStyle="1" w:styleId="Charb">
    <w:name w:val="Char"/>
    <w:basedOn w:val="a"/>
    <w:qFormat/>
  </w:style>
  <w:style w:type="paragraph" w:customStyle="1" w:styleId="afffd">
    <w:name w:val="方案正文"/>
    <w:basedOn w:val="a"/>
    <w:qFormat/>
    <w:pPr>
      <w:adjustRightInd w:val="0"/>
      <w:snapToGrid w:val="0"/>
      <w:spacing w:line="360" w:lineRule="auto"/>
      <w:ind w:firstLineChars="200" w:firstLine="454"/>
      <w:jc w:val="left"/>
    </w:pPr>
    <w:rPr>
      <w:rFonts w:ascii="Arial" w:eastAsia="宋体fal" w:hAnsi="Arial" w:cs="Arial"/>
      <w:color w:val="000000"/>
      <w:kern w:val="0"/>
      <w:szCs w:val="21"/>
    </w:rPr>
  </w:style>
  <w:style w:type="paragraph" w:customStyle="1" w:styleId="Blockquote">
    <w:name w:val="Blockquote"/>
    <w:basedOn w:val="a"/>
    <w:qFormat/>
    <w:pPr>
      <w:autoSpaceDE w:val="0"/>
      <w:autoSpaceDN w:val="0"/>
      <w:adjustRightInd w:val="0"/>
      <w:spacing w:before="100" w:after="100"/>
      <w:ind w:left="360" w:right="360"/>
      <w:jc w:val="left"/>
    </w:pPr>
    <w:rPr>
      <w:kern w:val="0"/>
      <w:sz w:val="24"/>
      <w:szCs w:val="20"/>
    </w:rPr>
  </w:style>
  <w:style w:type="paragraph" w:customStyle="1" w:styleId="-11">
    <w:name w:val="彩色列表 - 强调文字颜色 11"/>
    <w:basedOn w:val="a"/>
    <w:qFormat/>
    <w:pPr>
      <w:ind w:firstLineChars="200" w:firstLine="420"/>
    </w:pPr>
    <w:rPr>
      <w:rFonts w:eastAsia="华文中宋"/>
      <w:sz w:val="24"/>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p25">
    <w:name w:val="p25"/>
    <w:basedOn w:val="a"/>
    <w:qFormat/>
    <w:pPr>
      <w:widowControl/>
      <w:snapToGrid w:val="0"/>
      <w:spacing w:after="284" w:line="240" w:lineRule="atLeast"/>
      <w:jc w:val="center"/>
    </w:pPr>
    <w:rPr>
      <w:kern w:val="0"/>
      <w:sz w:val="24"/>
    </w:rPr>
  </w:style>
  <w:style w:type="paragraph" w:customStyle="1" w:styleId="xl154">
    <w:name w:val="xl154"/>
    <w:basedOn w:val="a"/>
    <w:qFormat/>
    <w:pPr>
      <w:widowControl/>
      <w:pBdr>
        <w:top w:val="single" w:sz="4" w:space="0" w:color="auto"/>
        <w:left w:val="single" w:sz="4" w:space="0" w:color="auto"/>
        <w:bottom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176">
    <w:name w:val="xl1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fal" w:eastAsia="宋体fal" w:hAnsi="宋体fal" w:cs="宋体fal"/>
      <w:b/>
      <w:bCs/>
      <w:kern w:val="0"/>
      <w:sz w:val="24"/>
    </w:rPr>
  </w:style>
  <w:style w:type="paragraph" w:customStyle="1" w:styleId="xl145">
    <w:name w:val="xl145"/>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32">
    <w:name w:val="xl132"/>
    <w:basedOn w:val="a"/>
    <w:qFormat/>
    <w:pPr>
      <w:widowControl/>
      <w:pBdr>
        <w:top w:val="single" w:sz="4" w:space="0" w:color="auto"/>
        <w:left w:val="single" w:sz="4" w:space="0" w:color="auto"/>
        <w:bottom w:val="single" w:sz="4" w:space="0" w:color="auto"/>
        <w:right w:val="single" w:sz="4" w:space="0" w:color="auto"/>
      </w:pBdr>
      <w:shd w:val="clear" w:color="000000" w:fill="0066CC"/>
      <w:spacing w:before="100" w:beforeAutospacing="1" w:after="100" w:afterAutospacing="1"/>
      <w:jc w:val="center"/>
    </w:pPr>
    <w:rPr>
      <w:rFonts w:ascii="宋体" w:hAnsi="宋体" w:cs="宋体"/>
      <w:kern w:val="0"/>
      <w:sz w:val="20"/>
      <w:szCs w:val="20"/>
    </w:rPr>
  </w:style>
  <w:style w:type="paragraph" w:customStyle="1" w:styleId="CharCharCharCharChar">
    <w:name w:val="Char Char Char Char Char"/>
    <w:basedOn w:val="a"/>
    <w:qFormat/>
    <w:pPr>
      <w:spacing w:line="360" w:lineRule="auto"/>
      <w:ind w:firstLineChars="200" w:firstLine="200"/>
    </w:pPr>
    <w:rPr>
      <w:rFonts w:ascii="Tahoma" w:eastAsia="仿宋_GB2312" w:hAnsi="Tahoma" w:cs="Tahoma"/>
      <w:sz w:val="24"/>
    </w:rPr>
  </w:style>
  <w:style w:type="paragraph" w:customStyle="1" w:styleId="110">
    <w:name w:val="正文11"/>
    <w:basedOn w:val="a"/>
    <w:qFormat/>
    <w:pPr>
      <w:widowControl/>
      <w:topLinePunct/>
      <w:autoSpaceDE w:val="0"/>
      <w:adjustRightInd w:val="0"/>
      <w:spacing w:afterLines="50" w:line="300" w:lineRule="auto"/>
      <w:ind w:firstLine="420"/>
      <w:jc w:val="left"/>
    </w:pPr>
    <w:rPr>
      <w:rFonts w:ascii="宋体" w:hAnsi="宋体" w:cs="宋体"/>
      <w:kern w:val="0"/>
      <w:sz w:val="24"/>
      <w:szCs w:val="21"/>
    </w:rPr>
  </w:style>
  <w:style w:type="paragraph" w:customStyle="1" w:styleId="xl180">
    <w:name w:val="xl1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fal" w:eastAsia="宋体fal" w:hAnsi="宋体fal" w:cs="宋体fal"/>
      <w:kern w:val="0"/>
      <w:sz w:val="24"/>
    </w:rPr>
  </w:style>
  <w:style w:type="paragraph" w:customStyle="1" w:styleId="xl88">
    <w:name w:val="xl88"/>
    <w:basedOn w:val="a"/>
    <w:qFormat/>
    <w:pPr>
      <w:widowControl/>
      <w:pBdr>
        <w:top w:val="single" w:sz="4" w:space="0" w:color="auto"/>
        <w:left w:val="single" w:sz="4" w:space="0" w:color="auto"/>
        <w:bottom w:val="single" w:sz="4" w:space="0" w:color="auto"/>
        <w:right w:val="single" w:sz="4" w:space="0" w:color="auto"/>
      </w:pBdr>
      <w:shd w:val="clear" w:color="auto" w:fill="CCFFFF"/>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宋体" w:hAnsi="宋体" w:cs="宋体"/>
      <w:kern w:val="0"/>
      <w:sz w:val="20"/>
      <w:szCs w:val="20"/>
    </w:rPr>
  </w:style>
  <w:style w:type="paragraph" w:customStyle="1" w:styleId="xl84">
    <w:name w:val="xl84"/>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Arial" w:hAnsi="Arial" w:cs="Arial"/>
      <w:b/>
      <w:bCs/>
      <w:i/>
      <w:iCs/>
      <w:kern w:val="0"/>
      <w:sz w:val="20"/>
      <w:szCs w:val="20"/>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GP1">
    <w:name w:val="GP标题1"/>
    <w:basedOn w:val="a"/>
    <w:next w:val="a"/>
    <w:qFormat/>
    <w:pPr>
      <w:spacing w:beforeLines="100" w:afterLines="100" w:line="360" w:lineRule="auto"/>
      <w:jc w:val="center"/>
      <w:outlineLvl w:val="0"/>
    </w:pPr>
    <w:rPr>
      <w:rFonts w:ascii="黑体" w:eastAsia="黑体" w:hAnsi="黑体"/>
      <w:b/>
      <w:sz w:val="36"/>
      <w:szCs w:val="22"/>
    </w:rPr>
  </w:style>
  <w:style w:type="paragraph" w:customStyle="1" w:styleId="ParagraphafterList1">
    <w:name w:val="Paragraph after List 1"/>
    <w:basedOn w:val="a"/>
    <w:qFormat/>
    <w:pPr>
      <w:widowControl/>
      <w:overflowPunct w:val="0"/>
      <w:autoSpaceDE w:val="0"/>
      <w:autoSpaceDN w:val="0"/>
      <w:adjustRightInd w:val="0"/>
      <w:spacing w:line="360" w:lineRule="atLeast"/>
      <w:ind w:left="2520" w:firstLineChars="200" w:firstLine="200"/>
      <w:textAlignment w:val="baseline"/>
    </w:pPr>
    <w:rPr>
      <w:rFonts w:ascii="宋体" w:eastAsia="华文中宋"/>
      <w:kern w:val="0"/>
      <w:sz w:val="24"/>
      <w:szCs w:val="20"/>
    </w:rPr>
  </w:style>
  <w:style w:type="paragraph" w:customStyle="1" w:styleId="xl85">
    <w:name w:val="xl85"/>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CharCharChar1CharCharCharCharCharCharChar">
    <w:name w:val="Char Char Char1 Char Char Char Char Char Char Char"/>
    <w:basedOn w:val="a"/>
    <w:qFormat/>
    <w:rPr>
      <w:rFonts w:ascii="Tahoma" w:hAnsi="Tahoma"/>
      <w:sz w:val="24"/>
      <w:szCs w:val="20"/>
    </w:rPr>
  </w:style>
  <w:style w:type="paragraph" w:customStyle="1" w:styleId="p20">
    <w:name w:val="p20"/>
    <w:basedOn w:val="a"/>
    <w:qFormat/>
    <w:pPr>
      <w:widowControl/>
      <w:snapToGrid w:val="0"/>
      <w:spacing w:line="360" w:lineRule="atLeast"/>
      <w:ind w:firstLine="482"/>
    </w:pPr>
    <w:rPr>
      <w:kern w:val="0"/>
      <w:sz w:val="24"/>
    </w:rPr>
  </w:style>
  <w:style w:type="paragraph" w:customStyle="1" w:styleId="CM28">
    <w:name w:val="CM28"/>
    <w:basedOn w:val="Default"/>
    <w:next w:val="Default"/>
    <w:qFormat/>
    <w:pPr>
      <w:spacing w:line="468" w:lineRule="atLeast"/>
    </w:pPr>
    <w:rPr>
      <w:rFonts w:cs="Times New Roman"/>
      <w:color w:val="auto"/>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hd w:val="clear" w:color="auto" w:fill="CC99FF"/>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font7">
    <w:name w:val="font7"/>
    <w:basedOn w:val="a"/>
    <w:qFormat/>
    <w:pPr>
      <w:widowControl/>
      <w:spacing w:before="100" w:beforeAutospacing="1" w:after="100" w:afterAutospacing="1"/>
      <w:jc w:val="left"/>
    </w:pPr>
    <w:rPr>
      <w:rFonts w:ascii="宋体" w:hAnsi="宋体" w:cs="宋体"/>
      <w:kern w:val="0"/>
      <w:sz w:val="18"/>
      <w:szCs w:val="18"/>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eastAsia="宋体fal" w:hAnsi="Arial Unicode MS" w:cs="Arial Unicode MS"/>
      <w:color w:val="000000"/>
      <w:kern w:val="0"/>
      <w:sz w:val="24"/>
    </w:rPr>
  </w:style>
  <w:style w:type="paragraph" w:customStyle="1" w:styleId="afffe">
    <w:name w:val="方案项目"/>
    <w:basedOn w:val="afffd"/>
    <w:qFormat/>
    <w:pPr>
      <w:ind w:firstLine="540"/>
    </w:pPr>
    <w:rPr>
      <w:rFonts w:ascii="宋体fal" w:hAnsi="宋体fal" w:cs="宋体fal"/>
    </w:rPr>
  </w:style>
  <w:style w:type="paragraph" w:customStyle="1" w:styleId="p22">
    <w:name w:val="p22"/>
    <w:basedOn w:val="a"/>
    <w:qFormat/>
    <w:pPr>
      <w:widowControl/>
      <w:snapToGrid w:val="0"/>
      <w:jc w:val="left"/>
    </w:pPr>
    <w:rPr>
      <w:i/>
      <w:iCs/>
      <w:kern w:val="0"/>
      <w:sz w:val="24"/>
    </w:rPr>
  </w:style>
  <w:style w:type="paragraph" w:customStyle="1" w:styleId="Char1e">
    <w:name w:val="Char1"/>
    <w:basedOn w:val="a8"/>
    <w:qFormat/>
    <w:pPr>
      <w:shd w:val="clear" w:color="auto" w:fill="000080"/>
      <w:spacing w:line="360" w:lineRule="auto"/>
      <w:ind w:firstLineChars="200" w:firstLine="200"/>
    </w:pPr>
    <w:rPr>
      <w:rFonts w:ascii="Verdana" w:eastAsia="华文中宋" w:hAnsi="Verdana"/>
      <w:sz w:val="21"/>
      <w:szCs w:val="20"/>
      <w:shd w:val="clear" w:color="auto" w:fill="000080"/>
      <w:lang w:eastAsia="en-US"/>
    </w:rPr>
  </w:style>
  <w:style w:type="paragraph" w:customStyle="1" w:styleId="Char1CharCharChar">
    <w:name w:val="Char1 Char Char Char"/>
    <w:basedOn w:val="a"/>
    <w:qFormat/>
    <w:pPr>
      <w:widowControl/>
      <w:topLinePunct/>
      <w:autoSpaceDE w:val="0"/>
      <w:adjustRightInd w:val="0"/>
      <w:spacing w:line="360" w:lineRule="auto"/>
    </w:pPr>
    <w:rPr>
      <w:rFonts w:hAnsi="宋体" w:cs="宋体"/>
      <w:sz w:val="24"/>
    </w:rPr>
  </w:style>
  <w:style w:type="paragraph" w:customStyle="1" w:styleId="p24">
    <w:name w:val="p24"/>
    <w:basedOn w:val="a"/>
    <w:qFormat/>
    <w:pPr>
      <w:widowControl/>
      <w:spacing w:line="400" w:lineRule="atLeast"/>
      <w:jc w:val="center"/>
    </w:pPr>
    <w:rPr>
      <w:kern w:val="0"/>
      <w:szCs w:val="21"/>
    </w:rPr>
  </w:style>
  <w:style w:type="paragraph" w:customStyle="1" w:styleId="px12l140">
    <w:name w:val="px12l140"/>
    <w:basedOn w:val="a"/>
    <w:qFormat/>
    <w:pPr>
      <w:widowControl/>
      <w:spacing w:before="100" w:beforeAutospacing="1" w:after="100" w:afterAutospacing="1" w:line="336" w:lineRule="auto"/>
      <w:jc w:val="left"/>
    </w:pPr>
    <w:rPr>
      <w:rFonts w:ascii="??" w:eastAsia="宋体fal" w:hAnsi="??" w:cs="??"/>
      <w:kern w:val="0"/>
      <w:sz w:val="17"/>
      <w:szCs w:val="17"/>
    </w:rPr>
  </w:style>
  <w:style w:type="paragraph" w:customStyle="1" w:styleId="DefaultText">
    <w:name w:val="Default Text"/>
    <w:basedOn w:val="a"/>
    <w:qFormat/>
    <w:pPr>
      <w:widowControl/>
      <w:overflowPunct w:val="0"/>
      <w:topLinePunct/>
      <w:autoSpaceDE w:val="0"/>
      <w:autoSpaceDN w:val="0"/>
      <w:adjustRightInd w:val="0"/>
      <w:spacing w:line="360" w:lineRule="auto"/>
      <w:jc w:val="left"/>
      <w:textAlignment w:val="baseline"/>
    </w:pPr>
    <w:rPr>
      <w:rFonts w:hAnsi="宋体" w:cs="宋体"/>
      <w:spacing w:val="20"/>
      <w:kern w:val="24"/>
      <w:sz w:val="24"/>
    </w:rPr>
  </w:style>
  <w:style w:type="paragraph" w:customStyle="1" w:styleId="Char210">
    <w:name w:val="Char21"/>
    <w:basedOn w:val="a"/>
    <w:qFormat/>
    <w:pPr>
      <w:tabs>
        <w:tab w:val="left" w:pos="360"/>
      </w:tabs>
    </w:pPr>
    <w:rPr>
      <w:sz w:val="24"/>
    </w:rPr>
  </w:style>
  <w:style w:type="paragraph" w:customStyle="1" w:styleId="xl192">
    <w:name w:val="xl19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fal" w:eastAsia="宋体fal" w:hAnsi="宋体fal" w:cs="宋体fal"/>
      <w:kern w:val="0"/>
      <w:sz w:val="24"/>
    </w:rPr>
  </w:style>
  <w:style w:type="paragraph" w:customStyle="1" w:styleId="xl95">
    <w:name w:val="xl95"/>
    <w:basedOn w:val="a"/>
    <w:qFormat/>
    <w:pPr>
      <w:widowControl/>
      <w:pBdr>
        <w:top w:val="single" w:sz="4" w:space="0" w:color="auto"/>
        <w:left w:val="single" w:sz="8" w:space="0" w:color="auto"/>
        <w:bottom w:val="single" w:sz="4" w:space="0" w:color="auto"/>
        <w:right w:val="single" w:sz="4" w:space="0" w:color="auto"/>
      </w:pBdr>
      <w:shd w:val="clear" w:color="auto" w:fill="CC99FF"/>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ParaCharCharCharCharCharCharChar">
    <w:name w:val="默认段落字体 Para Char Char Char Char Char Char Char"/>
    <w:basedOn w:val="a"/>
    <w:qFormat/>
    <w:rPr>
      <w:szCs w:val="20"/>
    </w:rPr>
  </w:style>
  <w:style w:type="paragraph" w:customStyle="1" w:styleId="prodsubtitle">
    <w:name w:val="prodsubtitle"/>
    <w:basedOn w:val="a"/>
    <w:qFormat/>
    <w:pPr>
      <w:widowControl/>
      <w:jc w:val="left"/>
    </w:pPr>
    <w:rPr>
      <w:rFonts w:ascii="宋体" w:hAnsi="宋体" w:cs="宋体"/>
      <w:kern w:val="0"/>
      <w:sz w:val="24"/>
    </w:rPr>
  </w:style>
  <w:style w:type="paragraph" w:customStyle="1" w:styleId="1f">
    <w:name w:val="方案标题1"/>
    <w:basedOn w:val="10"/>
    <w:qFormat/>
    <w:pPr>
      <w:pageBreakBefore/>
      <w:tabs>
        <w:tab w:val="left" w:pos="360"/>
      </w:tabs>
      <w:snapToGrid w:val="0"/>
      <w:spacing w:before="200" w:after="0" w:line="360" w:lineRule="auto"/>
      <w:ind w:firstLineChars="200" w:firstLine="200"/>
      <w:jc w:val="center"/>
    </w:pPr>
    <w:rPr>
      <w:rFonts w:ascii="Arial" w:eastAsia="黑体fal" w:hAnsi="Arial" w:cs="Arial"/>
      <w:b w:val="0"/>
      <w:bCs w:val="0"/>
      <w:color w:val="000000"/>
      <w:spacing w:val="14"/>
      <w:kern w:val="0"/>
      <w:sz w:val="32"/>
      <w:szCs w:val="32"/>
    </w:rPr>
  </w:style>
  <w:style w:type="paragraph" w:customStyle="1" w:styleId="xl152">
    <w:name w:val="xl15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143">
    <w:name w:val="xl14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ParaCharCharCharCharCharCharCharCharCharChar">
    <w:name w:val="默认段落字体 Para Char Char Char Char Char Char Char Char Char Char"/>
    <w:basedOn w:val="a"/>
    <w:qFormat/>
    <w:rPr>
      <w:rFonts w:ascii="Tahoma" w:hAnsi="Tahoma" w:hint="eastAsia"/>
      <w:sz w:val="24"/>
      <w:szCs w:val="20"/>
    </w:rPr>
  </w:style>
  <w:style w:type="paragraph" w:customStyle="1" w:styleId="xl81">
    <w:name w:val="xl81"/>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宋体" w:hAnsi="宋体" w:cs="宋体"/>
      <w:b/>
      <w:bCs/>
      <w:i/>
      <w:iCs/>
      <w:kern w:val="0"/>
      <w:sz w:val="20"/>
      <w:szCs w:val="20"/>
    </w:rPr>
  </w:style>
  <w:style w:type="paragraph" w:customStyle="1" w:styleId="xl148">
    <w:name w:val="xl148"/>
    <w:basedOn w:val="a"/>
    <w:qFormat/>
    <w:pPr>
      <w:widowControl/>
      <w:pBdr>
        <w:bottom w:val="single" w:sz="4" w:space="0" w:color="auto"/>
        <w:right w:val="single" w:sz="4" w:space="0" w:color="auto"/>
      </w:pBdr>
      <w:spacing w:before="100" w:beforeAutospacing="1" w:after="100" w:afterAutospacing="1"/>
      <w:jc w:val="left"/>
      <w:textAlignment w:val="bottom"/>
    </w:pPr>
    <w:rPr>
      <w:rFonts w:ascii="宋体" w:hAnsi="宋体" w:cs="宋体"/>
      <w:kern w:val="0"/>
      <w:sz w:val="20"/>
      <w:szCs w:val="20"/>
    </w:rPr>
  </w:style>
  <w:style w:type="paragraph" w:customStyle="1" w:styleId="affff">
    <w:name w:val="符号列表"/>
    <w:basedOn w:val="a"/>
    <w:qFormat/>
    <w:pPr>
      <w:widowControl/>
      <w:tabs>
        <w:tab w:val="left" w:pos="1680"/>
      </w:tabs>
      <w:snapToGrid w:val="0"/>
      <w:spacing w:line="440" w:lineRule="exact"/>
      <w:ind w:left="1680" w:hanging="420"/>
      <w:jc w:val="left"/>
    </w:pPr>
    <w:rPr>
      <w:rFonts w:eastAsia="宋体fal"/>
      <w:color w:val="000000"/>
      <w:sz w:val="24"/>
    </w:rPr>
  </w:style>
  <w:style w:type="paragraph" w:customStyle="1" w:styleId="BodyTextKeep">
    <w:name w:val="Body Text Keep"/>
    <w:basedOn w:val="af"/>
    <w:qFormat/>
    <w:pPr>
      <w:keepNext/>
      <w:spacing w:after="220" w:line="220" w:lineRule="atLeast"/>
      <w:ind w:firstLineChars="200" w:firstLine="200"/>
    </w:pPr>
    <w:rPr>
      <w:rFonts w:eastAsia="楷体_GB2312"/>
      <w:sz w:val="24"/>
    </w:rPr>
  </w:style>
  <w:style w:type="paragraph" w:customStyle="1" w:styleId="xl135">
    <w:name w:val="xl135"/>
    <w:basedOn w:val="a"/>
    <w:qFormat/>
    <w:pPr>
      <w:widowControl/>
      <w:pBdr>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affff0">
    <w:name w:val="空半行"/>
    <w:basedOn w:val="a"/>
    <w:qFormat/>
    <w:pPr>
      <w:adjustRightInd w:val="0"/>
      <w:spacing w:line="120" w:lineRule="exact"/>
      <w:textAlignment w:val="baseline"/>
    </w:pPr>
    <w:rPr>
      <w:rFonts w:eastAsia="仿宋_GB2312"/>
      <w:color w:val="FFFFFF"/>
      <w:kern w:val="0"/>
      <w:sz w:val="30"/>
      <w:szCs w:val="20"/>
    </w:rPr>
  </w:style>
  <w:style w:type="paragraph" w:customStyle="1" w:styleId="CM60">
    <w:name w:val="CM60"/>
    <w:basedOn w:val="Default"/>
    <w:next w:val="Default"/>
    <w:qFormat/>
    <w:pPr>
      <w:spacing w:line="468" w:lineRule="atLeast"/>
    </w:pPr>
    <w:rPr>
      <w:rFonts w:cs="Times New Roman"/>
      <w:color w:val="auto"/>
    </w:rPr>
  </w:style>
  <w:style w:type="paragraph" w:customStyle="1" w:styleId="sysDocStatistics">
    <w:name w:val="sys Doc Statistics"/>
    <w:basedOn w:val="a"/>
    <w:qFormat/>
    <w:pPr>
      <w:widowControl/>
      <w:tabs>
        <w:tab w:val="right" w:pos="2410"/>
      </w:tabs>
      <w:topLinePunct/>
      <w:autoSpaceDE w:val="0"/>
      <w:adjustRightInd w:val="0"/>
      <w:spacing w:line="360" w:lineRule="auto"/>
      <w:ind w:left="2552" w:hanging="2552"/>
      <w:jc w:val="left"/>
    </w:pPr>
    <w:rPr>
      <w:rFonts w:ascii="HelveticaNeue LT 55 Roman" w:eastAsia="Times New Roman" w:hAnsi="HelveticaNeue LT 55 Roman" w:cs="宋体"/>
      <w:kern w:val="0"/>
      <w:sz w:val="20"/>
      <w:szCs w:val="20"/>
      <w:lang w:eastAsia="en-US"/>
    </w:rPr>
  </w:style>
  <w:style w:type="paragraph" w:customStyle="1" w:styleId="CharChar0">
    <w:name w:val="Char Char"/>
    <w:basedOn w:val="a"/>
    <w:next w:val="a"/>
    <w:qFormat/>
    <w:pPr>
      <w:widowControl/>
      <w:spacing w:after="160" w:line="240" w:lineRule="exact"/>
      <w:jc w:val="left"/>
    </w:pPr>
    <w:rPr>
      <w:szCs w:val="20"/>
    </w:rPr>
  </w:style>
  <w:style w:type="paragraph" w:customStyle="1" w:styleId="affff1">
    <w:name w:val="南通方案正文"/>
    <w:basedOn w:val="a"/>
    <w:qFormat/>
    <w:pPr>
      <w:spacing w:line="360" w:lineRule="auto"/>
      <w:ind w:firstLineChars="200" w:firstLine="480"/>
    </w:pPr>
    <w:rPr>
      <w:rFonts w:eastAsia="宋体fal"/>
      <w:sz w:val="24"/>
    </w:rPr>
  </w:style>
  <w:style w:type="paragraph" w:customStyle="1" w:styleId="xl29">
    <w:name w:val="xl29"/>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kern w:val="0"/>
      <w:sz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font14">
    <w:name w:val="font14"/>
    <w:basedOn w:val="a"/>
    <w:qFormat/>
    <w:pPr>
      <w:widowControl/>
      <w:spacing w:before="100" w:beforeAutospacing="1" w:after="100" w:afterAutospacing="1"/>
      <w:jc w:val="left"/>
    </w:pPr>
    <w:rPr>
      <w:rFonts w:ascii="宋体" w:hAnsi="宋体" w:cs="宋体"/>
      <w:kern w:val="0"/>
      <w:sz w:val="18"/>
      <w:szCs w:val="18"/>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b/>
      <w:bCs/>
      <w:color w:val="000000"/>
      <w:kern w:val="0"/>
      <w:sz w:val="24"/>
    </w:rPr>
  </w:style>
  <w:style w:type="paragraph" w:customStyle="1" w:styleId="CharChar1CharCharCharCharCharCharCharChar">
    <w:name w:val="Char Char1 Char Char Char Char Char Char Char Char"/>
    <w:basedOn w:val="a"/>
    <w:qFormat/>
    <w:pPr>
      <w:widowControl/>
      <w:topLinePunct/>
      <w:autoSpaceDE w:val="0"/>
      <w:adjustRightInd w:val="0"/>
      <w:spacing w:after="160" w:line="240" w:lineRule="exact"/>
      <w:jc w:val="left"/>
    </w:pPr>
    <w:rPr>
      <w:rFonts w:ascii="Verdana" w:hAnsi="Verdana" w:cs="宋体"/>
      <w:kern w:val="0"/>
      <w:sz w:val="20"/>
      <w:szCs w:val="20"/>
      <w:lang w:eastAsia="en-US"/>
    </w:rPr>
  </w:style>
  <w:style w:type="paragraph" w:customStyle="1" w:styleId="affff2">
    <w:name w:val="样式 (中文) 黑体 小三 黑色"/>
    <w:basedOn w:val="2"/>
    <w:qFormat/>
    <w:pPr>
      <w:adjustRightInd/>
      <w:spacing w:before="260" w:after="260" w:line="240" w:lineRule="auto"/>
      <w:jc w:val="center"/>
      <w:textAlignment w:val="auto"/>
    </w:pPr>
    <w:rPr>
      <w:rFonts w:ascii="Arial" w:eastAsia="黑体" w:hAnsi="Arial"/>
      <w:b/>
      <w:bCs/>
      <w:color w:val="000000"/>
      <w:kern w:val="2"/>
      <w:sz w:val="30"/>
      <w:szCs w:val="32"/>
    </w:rPr>
  </w:style>
  <w:style w:type="paragraph" w:customStyle="1" w:styleId="CharChar1CharCharCharCharCharChar">
    <w:name w:val="Char Char1 Char Char Char Char Char Char"/>
    <w:basedOn w:val="a"/>
    <w:qFormat/>
    <w:pPr>
      <w:widowControl/>
      <w:jc w:val="left"/>
    </w:pPr>
    <w:rPr>
      <w:rFonts w:ascii="Verdana" w:eastAsia="仿宋_GB2312" w:hAnsi="Verdana" w:cs="Verdana"/>
      <w:kern w:val="0"/>
      <w:sz w:val="28"/>
      <w:szCs w:val="28"/>
      <w:lang w:eastAsia="en-US"/>
    </w:rPr>
  </w:style>
  <w:style w:type="paragraph" w:customStyle="1" w:styleId="xl166">
    <w:name w:val="xl1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reader-word-layerreader-word-s1-10">
    <w:name w:val="reader-word-layer reader-word-s1-10"/>
    <w:basedOn w:val="a"/>
    <w:qFormat/>
    <w:pPr>
      <w:widowControl/>
      <w:spacing w:before="100" w:beforeAutospacing="1" w:after="100" w:afterAutospacing="1"/>
      <w:jc w:val="left"/>
    </w:pPr>
    <w:rPr>
      <w:rFonts w:ascii="宋体" w:hAnsi="宋体" w:cs="宋体"/>
      <w:kern w:val="0"/>
      <w:sz w:val="24"/>
    </w:rPr>
  </w:style>
  <w:style w:type="paragraph" w:customStyle="1" w:styleId="xl46">
    <w:name w:val="xl4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91">
    <w:name w:val="标题 91"/>
    <w:basedOn w:val="a"/>
    <w:next w:val="a"/>
    <w:qFormat/>
    <w:pPr>
      <w:widowControl/>
      <w:tabs>
        <w:tab w:val="left" w:pos="1584"/>
      </w:tabs>
      <w:topLinePunct/>
      <w:autoSpaceDE w:val="0"/>
      <w:adjustRightInd w:val="0"/>
      <w:spacing w:afterLines="50" w:line="300" w:lineRule="auto"/>
      <w:ind w:left="1584" w:hanging="1584"/>
      <w:jc w:val="left"/>
      <w:outlineLvl w:val="8"/>
    </w:pPr>
    <w:rPr>
      <w:rFonts w:ascii="Microsoft Sans Serif" w:hAnsi="Microsoft Sans Serif" w:cs="Microsoft Sans Serif"/>
      <w:kern w:val="0"/>
      <w:sz w:val="24"/>
      <w:szCs w:val="22"/>
    </w:rPr>
  </w:style>
  <w:style w:type="paragraph" w:customStyle="1" w:styleId="reader-word-layerreader-word-s1-11">
    <w:name w:val="reader-word-layer reader-word-s1-11"/>
    <w:basedOn w:val="a"/>
    <w:qFormat/>
    <w:pPr>
      <w:widowControl/>
      <w:spacing w:before="100" w:beforeAutospacing="1" w:after="100" w:afterAutospacing="1"/>
      <w:jc w:val="left"/>
    </w:pPr>
    <w:rPr>
      <w:rFonts w:ascii="宋体" w:hAnsi="宋体" w:cs="宋体"/>
      <w:kern w:val="0"/>
      <w:sz w:val="24"/>
    </w:rPr>
  </w:style>
  <w:style w:type="paragraph" w:customStyle="1" w:styleId="xl25">
    <w:name w:val="xl2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kern w:val="0"/>
      <w:sz w:val="20"/>
      <w:szCs w:val="20"/>
    </w:rPr>
  </w:style>
  <w:style w:type="paragraph" w:customStyle="1" w:styleId="310">
    <w:name w:val="标题 31"/>
    <w:basedOn w:val="a"/>
    <w:next w:val="a"/>
    <w:qFormat/>
    <w:pPr>
      <w:keepNext/>
      <w:widowControl/>
      <w:pBdr>
        <w:bottom w:val="single" w:sz="4" w:space="1" w:color="auto"/>
      </w:pBdr>
      <w:tabs>
        <w:tab w:val="left" w:pos="900"/>
        <w:tab w:val="left" w:pos="1080"/>
      </w:tabs>
      <w:topLinePunct/>
      <w:autoSpaceDE w:val="0"/>
      <w:adjustRightInd w:val="0"/>
      <w:spacing w:afterLines="50" w:line="360" w:lineRule="auto"/>
      <w:ind w:left="720" w:hanging="720"/>
      <w:jc w:val="left"/>
      <w:outlineLvl w:val="2"/>
    </w:pPr>
    <w:rPr>
      <w:rFonts w:ascii="宋体" w:hAnsi="宋体" w:cs="Arial"/>
      <w:b/>
      <w:kern w:val="0"/>
      <w:sz w:val="24"/>
      <w:szCs w:val="21"/>
    </w:rPr>
  </w:style>
  <w:style w:type="paragraph" w:customStyle="1" w:styleId="1f0">
    <w:name w:val="表格样式1"/>
    <w:basedOn w:val="a"/>
    <w:qFormat/>
    <w:pPr>
      <w:tabs>
        <w:tab w:val="left" w:pos="1440"/>
      </w:tabs>
      <w:autoSpaceDE w:val="0"/>
      <w:autoSpaceDN w:val="0"/>
      <w:adjustRightInd w:val="0"/>
      <w:snapToGrid w:val="0"/>
    </w:pPr>
    <w:rPr>
      <w:rFonts w:ascii="微软雅黑" w:eastAsia="微软雅黑" w:hAnsi="微软雅黑"/>
      <w:sz w:val="24"/>
      <w:lang w:val="zh-CN"/>
    </w:rPr>
  </w:style>
  <w:style w:type="paragraph" w:customStyle="1" w:styleId="xl62">
    <w:name w:val="xl62"/>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Unicode MS" w:eastAsia="宋体fal" w:hAnsi="Arial Unicode MS" w:cs="Arial Unicode MS"/>
      <w:color w:val="000000"/>
      <w:kern w:val="0"/>
      <w:sz w:val="24"/>
    </w:rPr>
  </w:style>
  <w:style w:type="paragraph" w:customStyle="1" w:styleId="xl83">
    <w:name w:val="xl83"/>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宋体" w:hAnsi="宋体" w:cs="宋体"/>
      <w:kern w:val="0"/>
      <w:sz w:val="20"/>
      <w:szCs w:val="20"/>
    </w:rPr>
  </w:style>
  <w:style w:type="paragraph" w:customStyle="1" w:styleId="GP4">
    <w:name w:val="GP标题4"/>
    <w:basedOn w:val="a"/>
    <w:next w:val="a"/>
    <w:qFormat/>
    <w:pPr>
      <w:spacing w:beforeLines="50" w:afterLines="50" w:line="360" w:lineRule="auto"/>
      <w:ind w:left="1277"/>
      <w:jc w:val="left"/>
      <w:outlineLvl w:val="3"/>
    </w:pPr>
    <w:rPr>
      <w:rFonts w:ascii="华文细黑" w:eastAsia="华文细黑" w:hAnsi="华文细黑"/>
      <w:b/>
      <w:sz w:val="28"/>
      <w:szCs w:val="22"/>
    </w:rPr>
  </w:style>
  <w:style w:type="paragraph" w:customStyle="1" w:styleId="xl162">
    <w:name w:val="xl162"/>
    <w:basedOn w:val="a"/>
    <w:qFormat/>
    <w:pPr>
      <w:widowControl/>
      <w:pBdr>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xl181">
    <w:name w:val="xl1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xl191">
    <w:name w:val="xl19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fal" w:eastAsia="宋体fal" w:hAnsi="宋体fal" w:cs="宋体fal"/>
      <w:kern w:val="0"/>
      <w:sz w:val="24"/>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auto" w:fill="CC99FF"/>
      <w:topLinePunct/>
      <w:autoSpaceDE w:val="0"/>
      <w:adjustRightInd w:val="0"/>
      <w:spacing w:before="100" w:beforeAutospacing="1" w:after="100" w:afterAutospacing="1"/>
      <w:jc w:val="center"/>
      <w:textAlignment w:val="center"/>
    </w:pPr>
    <w:rPr>
      <w:rFonts w:ascii="黑体" w:eastAsia="黑体" w:hAnsi="黑体" w:cs="宋体"/>
      <w:b/>
      <w:bCs/>
      <w:kern w:val="0"/>
      <w:sz w:val="22"/>
      <w:szCs w:val="22"/>
    </w:rPr>
  </w:style>
  <w:style w:type="paragraph" w:customStyle="1" w:styleId="affff3">
    <w:name w:val="表身"/>
    <w:basedOn w:val="a"/>
    <w:qFormat/>
    <w:pPr>
      <w:autoSpaceDE w:val="0"/>
      <w:autoSpaceDN w:val="0"/>
      <w:adjustRightInd w:val="0"/>
      <w:spacing w:line="300" w:lineRule="auto"/>
      <w:ind w:firstLineChars="200" w:firstLine="200"/>
      <w:jc w:val="left"/>
    </w:pPr>
    <w:rPr>
      <w:rFonts w:eastAsia="华文中宋"/>
      <w:kern w:val="0"/>
      <w:sz w:val="18"/>
      <w:szCs w:val="18"/>
    </w:rPr>
  </w:style>
  <w:style w:type="paragraph" w:customStyle="1" w:styleId="font11">
    <w:name w:val="font11"/>
    <w:basedOn w:val="a"/>
    <w:qFormat/>
    <w:pPr>
      <w:widowControl/>
      <w:spacing w:before="100" w:beforeAutospacing="1" w:after="100" w:afterAutospacing="1"/>
      <w:jc w:val="left"/>
    </w:pPr>
    <w:rPr>
      <w:rFonts w:ascii="宋体" w:hAnsi="宋体" w:cs="宋体"/>
      <w:kern w:val="0"/>
      <w:sz w:val="18"/>
      <w:szCs w:val="18"/>
    </w:rPr>
  </w:style>
  <w:style w:type="paragraph" w:customStyle="1" w:styleId="1f1">
    <w:name w:val="¹Ø×¢ÀàÐÍ:1"/>
    <w:basedOn w:val="a"/>
    <w:qFormat/>
    <w:pPr>
      <w:keepNext/>
      <w:widowControl/>
      <w:pBdr>
        <w:top w:val="single" w:sz="6" w:space="7" w:color="auto"/>
        <w:bottom w:val="single" w:sz="6" w:space="7" w:color="auto"/>
      </w:pBdr>
      <w:tabs>
        <w:tab w:val="left" w:pos="375"/>
      </w:tabs>
      <w:overflowPunct w:val="0"/>
      <w:autoSpaceDE w:val="0"/>
      <w:autoSpaceDN w:val="0"/>
      <w:adjustRightInd w:val="0"/>
      <w:spacing w:before="120" w:after="120" w:line="240" w:lineRule="exact"/>
      <w:ind w:firstLineChars="200" w:firstLine="200"/>
      <w:jc w:val="left"/>
      <w:textAlignment w:val="baseline"/>
    </w:pPr>
    <w:rPr>
      <w:rFonts w:eastAsia="华文中宋"/>
      <w:kern w:val="0"/>
      <w:sz w:val="24"/>
      <w:szCs w:val="20"/>
    </w:rPr>
  </w:style>
  <w:style w:type="paragraph" w:customStyle="1" w:styleId="xl160">
    <w:name w:val="xl160"/>
    <w:basedOn w:val="a"/>
    <w:qFormat/>
    <w:pPr>
      <w:widowControl/>
      <w:pBdr>
        <w:left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Arial Unicode MS" w:eastAsia="宋体fal" w:hAnsi="Arial Unicode MS" w:cs="Arial Unicode MS"/>
      <w:kern w:val="0"/>
      <w:sz w:val="24"/>
    </w:rPr>
  </w:style>
  <w:style w:type="paragraph" w:customStyle="1" w:styleId="152">
    <w:name w:val="样式 (中文) 黑体 四号 居中 行距: 1.5 倍行距"/>
    <w:basedOn w:val="3"/>
    <w:qFormat/>
    <w:pPr>
      <w:spacing w:line="240" w:lineRule="auto"/>
      <w:jc w:val="center"/>
    </w:pPr>
    <w:rPr>
      <w:rFonts w:eastAsia="黑体" w:cs="宋体"/>
      <w:sz w:val="28"/>
      <w:szCs w:val="20"/>
    </w:rPr>
  </w:style>
  <w:style w:type="paragraph" w:customStyle="1" w:styleId="xl138">
    <w:name w:val="xl138"/>
    <w:basedOn w:val="a"/>
    <w:qFormat/>
    <w:pPr>
      <w:widowControl/>
      <w:spacing w:before="100" w:beforeAutospacing="1" w:after="100" w:afterAutospacing="1"/>
      <w:jc w:val="center"/>
    </w:pPr>
    <w:rPr>
      <w:rFonts w:ascii="宋体" w:hAnsi="宋体" w:cs="宋体"/>
      <w:kern w:val="0"/>
      <w:sz w:val="24"/>
    </w:rPr>
  </w:style>
  <w:style w:type="paragraph" w:customStyle="1" w:styleId="Style16">
    <w:name w:val="_Style 16"/>
    <w:basedOn w:val="a"/>
    <w:qFormat/>
    <w:pPr>
      <w:widowControl/>
      <w:spacing w:line="400" w:lineRule="exact"/>
      <w:jc w:val="center"/>
    </w:pPr>
    <w:rPr>
      <w:rFonts w:ascii="Arial" w:eastAsia="长城仿宋" w:hAnsi="Arial" w:cs="Arial"/>
      <w:szCs w:val="20"/>
    </w:rPr>
  </w:style>
  <w:style w:type="paragraph" w:customStyle="1" w:styleId="affff4">
    <w:name w:val="五号正文（标准）"/>
    <w:basedOn w:val="a"/>
    <w:qFormat/>
    <w:pPr>
      <w:spacing w:line="360" w:lineRule="auto"/>
      <w:ind w:firstLineChars="200" w:firstLine="600"/>
    </w:pPr>
    <w:rPr>
      <w:rFonts w:ascii="仿宋_GB2312" w:eastAsia="仿宋_GB2312" w:hAnsi="宋体"/>
      <w:b/>
      <w:sz w:val="30"/>
      <w:szCs w:val="20"/>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xl147">
    <w:name w:val="xl14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0"/>
      <w:szCs w:val="20"/>
    </w:rPr>
  </w:style>
  <w:style w:type="paragraph" w:customStyle="1" w:styleId="1f2">
    <w:name w:val="样式 标题 1 + 居中"/>
    <w:basedOn w:val="10"/>
    <w:qFormat/>
    <w:pPr>
      <w:spacing w:line="576" w:lineRule="auto"/>
      <w:jc w:val="center"/>
    </w:pPr>
    <w:rPr>
      <w:bCs w:val="0"/>
      <w:sz w:val="32"/>
      <w:szCs w:val="20"/>
    </w:rPr>
  </w:style>
  <w:style w:type="paragraph" w:customStyle="1" w:styleId="bodytext1">
    <w:name w:val="bodytext1"/>
    <w:basedOn w:val="a"/>
    <w:qFormat/>
    <w:pPr>
      <w:widowControl/>
      <w:topLinePunct/>
      <w:autoSpaceDE w:val="0"/>
      <w:adjustRightInd w:val="0"/>
      <w:spacing w:before="120" w:after="120" w:line="360" w:lineRule="auto"/>
      <w:ind w:left="1843"/>
    </w:pPr>
    <w:rPr>
      <w:rFonts w:eastAsia="Times New Roman" w:hAnsi="宋体" w:cs="宋体"/>
      <w:kern w:val="0"/>
      <w:sz w:val="22"/>
      <w:szCs w:val="20"/>
      <w:lang w:eastAsia="en-US"/>
    </w:rPr>
  </w:style>
  <w:style w:type="paragraph" w:customStyle="1" w:styleId="xl32">
    <w:name w:val="xl32"/>
    <w:basedOn w:val="a"/>
    <w:qFormat/>
    <w:pPr>
      <w:widowControl/>
      <w:pBdr>
        <w:bottom w:val="single" w:sz="4" w:space="0" w:color="auto"/>
        <w:right w:val="single" w:sz="4" w:space="0" w:color="auto"/>
      </w:pBdr>
      <w:spacing w:before="100" w:beforeAutospacing="1" w:after="100" w:afterAutospacing="1"/>
      <w:jc w:val="right"/>
    </w:pPr>
    <w:rPr>
      <w:rFonts w:ascii="Arial Unicode MS" w:eastAsia="宋体fal" w:hAnsi="Arial Unicode MS" w:cs="Arial Unicode MS"/>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qFormat/>
    <w:pPr>
      <w:widowControl/>
      <w:spacing w:line="400" w:lineRule="exact"/>
      <w:jc w:val="center"/>
    </w:pPr>
  </w:style>
  <w:style w:type="paragraph" w:customStyle="1" w:styleId="affff5">
    <w:name w:val="标书表格字体格式"/>
    <w:next w:val="afffa"/>
    <w:qFormat/>
    <w:rPr>
      <w:rFonts w:eastAsia="宋体fal"/>
    </w:rPr>
  </w:style>
  <w:style w:type="paragraph" w:customStyle="1" w:styleId="26315">
    <w:name w:val="样式 标题 2 + (中文) 宋体 (西文)五号 非(西文)粗体 段前: 6 磅 段后: 3 磅 行距: 1.5 倍行距"/>
    <w:basedOn w:val="2"/>
    <w:qFormat/>
    <w:pPr>
      <w:spacing w:before="120" w:after="60" w:line="360" w:lineRule="auto"/>
      <w:jc w:val="center"/>
    </w:pPr>
    <w:rPr>
      <w:rFonts w:ascii="Arial" w:hAnsi="Arial"/>
      <w:b/>
      <w:szCs w:val="24"/>
    </w:rPr>
  </w:style>
  <w:style w:type="paragraph" w:customStyle="1" w:styleId="2TimesNewRoman5020">
    <w:name w:val="样式 标题 2 + Times New Roman 四号 非加粗 段前: 5 磅 段后: 0 磅 行距: 固定值 20..."/>
    <w:basedOn w:val="2"/>
    <w:qFormat/>
    <w:pPr>
      <w:adjustRightInd/>
      <w:spacing w:before="100" w:line="400" w:lineRule="exact"/>
      <w:textAlignment w:val="auto"/>
    </w:pPr>
    <w:rPr>
      <w:rFonts w:eastAsia="黑体" w:cs="宋体"/>
      <w:sz w:val="28"/>
    </w:rPr>
  </w:style>
  <w:style w:type="paragraph" w:customStyle="1" w:styleId="affff6">
    <w:name w:val="表项"/>
    <w:basedOn w:val="a"/>
    <w:qFormat/>
    <w:pPr>
      <w:autoSpaceDE w:val="0"/>
      <w:autoSpaceDN w:val="0"/>
      <w:adjustRightInd w:val="0"/>
      <w:spacing w:line="300" w:lineRule="auto"/>
      <w:ind w:firstLineChars="200" w:firstLine="200"/>
      <w:jc w:val="center"/>
    </w:pPr>
    <w:rPr>
      <w:rFonts w:eastAsia="华文中宋"/>
      <w:kern w:val="0"/>
      <w:sz w:val="18"/>
      <w:szCs w:val="18"/>
    </w:rPr>
  </w:style>
  <w:style w:type="paragraph" w:customStyle="1" w:styleId="CharCharChar1Char1">
    <w:name w:val="Char Char Char1 Char1"/>
    <w:basedOn w:val="a"/>
    <w:qFormat/>
    <w:rPr>
      <w:szCs w:val="20"/>
    </w:rPr>
  </w:style>
  <w:style w:type="paragraph" w:customStyle="1" w:styleId="410">
    <w:name w:val="标题 41"/>
    <w:basedOn w:val="a"/>
    <w:next w:val="a"/>
    <w:qFormat/>
    <w:pPr>
      <w:keepNext/>
      <w:widowControl/>
      <w:tabs>
        <w:tab w:val="left" w:pos="900"/>
        <w:tab w:val="left" w:pos="1440"/>
      </w:tabs>
      <w:topLinePunct/>
      <w:autoSpaceDE w:val="0"/>
      <w:adjustRightInd w:val="0"/>
      <w:snapToGrid w:val="0"/>
      <w:spacing w:afterLines="50" w:line="300" w:lineRule="auto"/>
      <w:ind w:left="864" w:hanging="864"/>
      <w:outlineLvl w:val="3"/>
    </w:pPr>
    <w:rPr>
      <w:rFonts w:ascii="宋体" w:hAnsi="宋体" w:cs="Microsoft Sans Serif"/>
      <w:b/>
      <w:bCs/>
      <w:kern w:val="0"/>
      <w:sz w:val="24"/>
      <w:szCs w:val="21"/>
    </w:rPr>
  </w:style>
  <w:style w:type="paragraph" w:customStyle="1" w:styleId="CM6">
    <w:name w:val="CM6"/>
    <w:basedOn w:val="Default"/>
    <w:next w:val="Default"/>
    <w:qFormat/>
    <w:rPr>
      <w:rFonts w:cs="Times New Roman"/>
      <w:color w:val="auto"/>
    </w:rPr>
  </w:style>
  <w:style w:type="paragraph" w:customStyle="1" w:styleId="xl161">
    <w:name w:val="xl16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CharCharChar0">
    <w:name w:val="Char Char Char"/>
    <w:basedOn w:val="a"/>
    <w:qFormat/>
    <w:pPr>
      <w:tabs>
        <w:tab w:val="left" w:pos="420"/>
      </w:tabs>
      <w:ind w:left="420" w:hanging="420"/>
    </w:pPr>
    <w:rPr>
      <w:rFonts w:ascii="Tahoma" w:hAnsi="Tahoma"/>
      <w:sz w:val="24"/>
      <w:szCs w:val="20"/>
    </w:rPr>
  </w:style>
  <w:style w:type="paragraph" w:customStyle="1" w:styleId="61">
    <w:name w:val="样式6"/>
    <w:basedOn w:val="TOC1"/>
    <w:next w:val="a"/>
    <w:link w:val="6Char"/>
    <w:qFormat/>
  </w:style>
  <w:style w:type="paragraph" w:customStyle="1" w:styleId="210">
    <w:name w:val="标题 21"/>
    <w:basedOn w:val="a"/>
    <w:next w:val="a"/>
    <w:qFormat/>
    <w:pPr>
      <w:keepNext/>
      <w:widowControl/>
      <w:tabs>
        <w:tab w:val="left" w:pos="576"/>
      </w:tabs>
      <w:topLinePunct/>
      <w:autoSpaceDE w:val="0"/>
      <w:adjustRightInd w:val="0"/>
      <w:spacing w:before="480" w:afterLines="50" w:line="300" w:lineRule="auto"/>
      <w:ind w:left="576" w:hanging="576"/>
      <w:jc w:val="left"/>
      <w:outlineLvl w:val="1"/>
    </w:pPr>
    <w:rPr>
      <w:rFonts w:ascii="Microsoft Sans Serif" w:hAnsi="Microsoft Sans Serif" w:cs="Microsoft Sans Serif"/>
      <w:b/>
      <w:iCs/>
      <w:kern w:val="0"/>
      <w:sz w:val="24"/>
      <w:szCs w:val="21"/>
    </w:rPr>
  </w:style>
  <w:style w:type="paragraph" w:customStyle="1" w:styleId="xl66">
    <w:name w:val="xl66"/>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宋体fal" w:hAnsi="Arial Unicode MS" w:cs="Arial Unicode MS"/>
      <w:kern w:val="0"/>
      <w:sz w:val="24"/>
    </w:rPr>
  </w:style>
  <w:style w:type="paragraph" w:styleId="affff7">
    <w:name w:val="No Spacing"/>
    <w:qFormat/>
    <w:pPr>
      <w:widowControl w:val="0"/>
      <w:jc w:val="both"/>
    </w:pPr>
    <w:rPr>
      <w:rFonts w:ascii="Calibri" w:hAnsi="Calibri"/>
      <w:kern w:val="2"/>
      <w:sz w:val="21"/>
      <w:szCs w:val="22"/>
    </w:rPr>
  </w:style>
  <w:style w:type="paragraph" w:customStyle="1" w:styleId="xl183">
    <w:name w:val="xl18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xl63">
    <w:name w:val="xl63"/>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right"/>
    </w:pPr>
    <w:rPr>
      <w:rFonts w:ascii="Arial Unicode MS" w:eastAsia="宋体fal" w:hAnsi="Arial Unicode MS" w:cs="Arial Unicode MS"/>
      <w:b/>
      <w:bCs/>
      <w:color w:val="000000"/>
      <w:kern w:val="0"/>
      <w:sz w:val="24"/>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left"/>
    </w:pPr>
    <w:rPr>
      <w:rFonts w:ascii="宋体" w:hAnsi="宋体" w:cs="宋体"/>
      <w:kern w:val="0"/>
      <w:sz w:val="24"/>
    </w:rPr>
  </w:style>
  <w:style w:type="paragraph" w:customStyle="1" w:styleId="Heading0">
    <w:name w:val="Heading 0"/>
    <w:basedOn w:val="10"/>
    <w:next w:val="af"/>
    <w:qFormat/>
    <w:pPr>
      <w:keepLines w:val="0"/>
      <w:pageBreakBefore/>
      <w:widowControl/>
      <w:tabs>
        <w:tab w:val="left" w:pos="432"/>
      </w:tabs>
      <w:topLinePunct/>
      <w:autoSpaceDE w:val="0"/>
      <w:adjustRightInd w:val="0"/>
      <w:spacing w:before="0" w:after="160" w:line="360" w:lineRule="auto"/>
      <w:ind w:left="431" w:hanging="431"/>
      <w:jc w:val="left"/>
      <w:outlineLvl w:val="9"/>
    </w:pPr>
    <w:rPr>
      <w:rFonts w:ascii="HelveticaNeue LT 57 Cn" w:eastAsia="Times New Roman" w:hAnsi="HelveticaNeue LT 57 Cn" w:cs="宋体"/>
      <w:b w:val="0"/>
      <w:bCs w:val="0"/>
      <w:i/>
      <w:kern w:val="0"/>
      <w:sz w:val="24"/>
      <w:szCs w:val="20"/>
      <w:lang w:eastAsia="en-US"/>
    </w:rPr>
  </w:style>
  <w:style w:type="paragraph" w:customStyle="1" w:styleId="CharCharCharCharCharChar1Char">
    <w:name w:val="Char Char Char Char Char Char1 Char"/>
    <w:basedOn w:val="a"/>
    <w:qFormat/>
    <w:pPr>
      <w:widowControl/>
      <w:topLinePunct/>
      <w:autoSpaceDE w:val="0"/>
      <w:adjustRightInd w:val="0"/>
      <w:spacing w:after="160" w:line="240" w:lineRule="exact"/>
      <w:jc w:val="left"/>
    </w:pPr>
    <w:rPr>
      <w:rFonts w:ascii="Verdana" w:hAnsi="Verdana" w:cs="宋体"/>
      <w:kern w:val="0"/>
      <w:sz w:val="24"/>
      <w:szCs w:val="20"/>
      <w:lang w:eastAsia="en-US"/>
    </w:rPr>
  </w:style>
  <w:style w:type="paragraph" w:customStyle="1" w:styleId="Default123Text1">
    <w:name w:val="Default 123  Text1"/>
    <w:basedOn w:val="a"/>
    <w:qFormat/>
    <w:pPr>
      <w:autoSpaceDE w:val="0"/>
      <w:autoSpaceDN w:val="0"/>
      <w:adjustRightInd w:val="0"/>
      <w:spacing w:line="360" w:lineRule="auto"/>
      <w:ind w:firstLineChars="200" w:firstLine="200"/>
      <w:jc w:val="left"/>
    </w:pPr>
    <w:rPr>
      <w:rFonts w:ascii="宋体" w:eastAsia="华文中宋"/>
      <w:kern w:val="0"/>
      <w:sz w:val="26"/>
      <w:szCs w:val="26"/>
    </w:rPr>
  </w:style>
  <w:style w:type="paragraph" w:customStyle="1" w:styleId="CM49">
    <w:name w:val="CM49"/>
    <w:basedOn w:val="Default"/>
    <w:next w:val="Default"/>
    <w:qFormat/>
    <w:pPr>
      <w:spacing w:line="468" w:lineRule="atLeast"/>
    </w:pPr>
    <w:rPr>
      <w:rFonts w:cs="Times New Roman"/>
      <w:color w:val="auto"/>
    </w:rPr>
  </w:style>
  <w:style w:type="paragraph" w:customStyle="1" w:styleId="71">
    <w:name w:val="样式7"/>
    <w:basedOn w:val="TOC1"/>
    <w:next w:val="a"/>
    <w:link w:val="7Char"/>
    <w:qFormat/>
  </w:style>
  <w:style w:type="paragraph" w:customStyle="1" w:styleId="xl185">
    <w:name w:val="xl18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xl150">
    <w:name w:val="xl15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610">
    <w:name w:val="标题 61"/>
    <w:basedOn w:val="a"/>
    <w:next w:val="a"/>
    <w:qFormat/>
    <w:pPr>
      <w:widowControl/>
      <w:tabs>
        <w:tab w:val="left" w:pos="420"/>
      </w:tabs>
      <w:topLinePunct/>
      <w:autoSpaceDE w:val="0"/>
      <w:adjustRightInd w:val="0"/>
      <w:spacing w:afterLines="50" w:line="300" w:lineRule="auto"/>
      <w:ind w:left="420" w:hanging="420"/>
      <w:jc w:val="left"/>
      <w:outlineLvl w:val="5"/>
    </w:pPr>
    <w:rPr>
      <w:rFonts w:ascii="Microsoft Sans Serif" w:hAnsi="Microsoft Sans Serif" w:cs="Microsoft Sans Serif"/>
      <w:b/>
      <w:bCs/>
      <w:kern w:val="0"/>
      <w:sz w:val="24"/>
      <w:szCs w:val="22"/>
    </w:rPr>
  </w:style>
  <w:style w:type="paragraph" w:customStyle="1" w:styleId="1f3">
    <w:name w:val="¹Ø×¢ÄÚÈÝ:1"/>
    <w:basedOn w:val="a"/>
    <w:qFormat/>
    <w:pPr>
      <w:widowControl/>
      <w:pBdr>
        <w:top w:val="single" w:sz="6" w:space="7" w:color="auto"/>
        <w:bottom w:val="single" w:sz="6" w:space="7" w:color="auto"/>
      </w:pBdr>
      <w:tabs>
        <w:tab w:val="left" w:pos="375"/>
      </w:tabs>
      <w:overflowPunct w:val="0"/>
      <w:autoSpaceDE w:val="0"/>
      <w:autoSpaceDN w:val="0"/>
      <w:adjustRightInd w:val="0"/>
      <w:spacing w:before="120" w:after="120" w:line="240" w:lineRule="exact"/>
      <w:ind w:firstLineChars="200" w:firstLine="200"/>
      <w:jc w:val="left"/>
      <w:textAlignment w:val="baseline"/>
    </w:pPr>
    <w:rPr>
      <w:rFonts w:eastAsia="华文中宋"/>
      <w:kern w:val="0"/>
      <w:sz w:val="24"/>
      <w:szCs w:val="20"/>
    </w:rPr>
  </w:style>
  <w:style w:type="paragraph" w:customStyle="1" w:styleId="153">
    <w:name w:val="样式 (中文) 黑体 小三 加粗 居中 行距: 1.5 倍行距"/>
    <w:basedOn w:val="a"/>
    <w:next w:val="a"/>
    <w:qFormat/>
    <w:pPr>
      <w:spacing w:line="360" w:lineRule="auto"/>
      <w:jc w:val="center"/>
    </w:pPr>
    <w:rPr>
      <w:rFonts w:eastAsia="黑体" w:cs="宋体"/>
      <w:b/>
      <w:bCs/>
      <w:sz w:val="30"/>
      <w:szCs w:val="20"/>
    </w:rPr>
  </w:style>
  <w:style w:type="paragraph" w:customStyle="1" w:styleId="TableParagraph">
    <w:name w:val="Table Paragraph"/>
    <w:basedOn w:val="a"/>
    <w:qFormat/>
    <w:pPr>
      <w:jc w:val="left"/>
    </w:pPr>
    <w:rPr>
      <w:rFonts w:ascii="Calibri" w:hAnsi="Calibri" w:cs="Calibri"/>
      <w:kern w:val="0"/>
      <w:sz w:val="22"/>
      <w:szCs w:val="22"/>
      <w:lang w:eastAsia="en-US"/>
    </w:rPr>
  </w:style>
  <w:style w:type="paragraph" w:customStyle="1" w:styleId="1f4">
    <w:name w:val="ÕýÎÄ 1"/>
    <w:basedOn w:val="a"/>
    <w:qFormat/>
    <w:pPr>
      <w:widowControl/>
      <w:overflowPunct w:val="0"/>
      <w:autoSpaceDE w:val="0"/>
      <w:autoSpaceDN w:val="0"/>
      <w:adjustRightInd w:val="0"/>
      <w:spacing w:before="80" w:after="80" w:line="360" w:lineRule="auto"/>
      <w:ind w:left="1417" w:firstLineChars="200" w:firstLine="200"/>
      <w:textAlignment w:val="baseline"/>
    </w:pPr>
    <w:rPr>
      <w:rFonts w:eastAsia="华文中宋"/>
      <w:kern w:val="0"/>
      <w:sz w:val="24"/>
      <w:szCs w:val="20"/>
    </w:rPr>
  </w:style>
  <w:style w:type="paragraph" w:customStyle="1" w:styleId="xl101">
    <w:name w:val="xl101"/>
    <w:basedOn w:val="a"/>
    <w:qFormat/>
    <w:pPr>
      <w:widowControl/>
      <w:pBdr>
        <w:top w:val="single" w:sz="4" w:space="0" w:color="auto"/>
        <w:left w:val="single" w:sz="4" w:space="0" w:color="auto"/>
        <w:bottom w:val="single" w:sz="8" w:space="0" w:color="auto"/>
        <w:right w:val="single" w:sz="4" w:space="0" w:color="auto"/>
      </w:pBdr>
      <w:shd w:val="clear" w:color="auto" w:fill="FF0000"/>
      <w:topLinePunct/>
      <w:autoSpaceDE w:val="0"/>
      <w:adjustRightInd w:val="0"/>
      <w:spacing w:before="100" w:beforeAutospacing="1" w:after="100" w:afterAutospacing="1"/>
      <w:jc w:val="left"/>
    </w:pPr>
    <w:rPr>
      <w:rFonts w:ascii="宋体" w:hAnsi="宋体" w:cs="宋体"/>
      <w:b/>
      <w:bCs/>
      <w:kern w:val="0"/>
      <w:sz w:val="24"/>
    </w:rPr>
  </w:style>
  <w:style w:type="paragraph" w:customStyle="1" w:styleId="p17">
    <w:name w:val="p17"/>
    <w:basedOn w:val="a"/>
    <w:qFormat/>
    <w:pPr>
      <w:widowControl/>
      <w:spacing w:line="360" w:lineRule="auto"/>
    </w:pPr>
    <w:rPr>
      <w:kern w:val="0"/>
      <w:sz w:val="23"/>
      <w:szCs w:val="23"/>
    </w:rPr>
  </w:style>
  <w:style w:type="paragraph" w:customStyle="1" w:styleId="xl54">
    <w:name w:val="xl54"/>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xl51">
    <w:name w:val="xl51"/>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CharChar2CharCharCharChar">
    <w:name w:val="Char Char2 Char Char Char Char"/>
    <w:basedOn w:val="a"/>
    <w:qFormat/>
    <w:rPr>
      <w:rFonts w:ascii="Tahoma" w:hAnsi="Tahoma"/>
      <w:sz w:val="24"/>
      <w:szCs w:val="20"/>
    </w:rPr>
  </w:style>
  <w:style w:type="paragraph" w:customStyle="1" w:styleId="CM3">
    <w:name w:val="CM3"/>
    <w:basedOn w:val="Default"/>
    <w:next w:val="Default"/>
    <w:qFormat/>
    <w:pPr>
      <w:spacing w:line="468" w:lineRule="atLeast"/>
    </w:pPr>
    <w:rPr>
      <w:rFonts w:cs="Times New Roman"/>
      <w:color w:val="auto"/>
    </w:rPr>
  </w:style>
  <w:style w:type="paragraph" w:customStyle="1" w:styleId="xl146">
    <w:name w:val="xl146"/>
    <w:basedOn w:val="a"/>
    <w:qFormat/>
    <w:pPr>
      <w:widowControl/>
      <w:spacing w:before="100" w:beforeAutospacing="1" w:after="100" w:afterAutospacing="1"/>
      <w:jc w:val="left"/>
      <w:textAlignment w:val="bottom"/>
    </w:pPr>
    <w:rPr>
      <w:rFonts w:ascii="宋体" w:hAnsi="宋体" w:cs="宋体"/>
      <w:kern w:val="0"/>
      <w:sz w:val="24"/>
    </w:rPr>
  </w:style>
  <w:style w:type="paragraph" w:customStyle="1" w:styleId="affff8">
    <w:name w:val="标准正文"/>
    <w:basedOn w:val="a"/>
    <w:qFormat/>
    <w:pPr>
      <w:snapToGrid w:val="0"/>
      <w:spacing w:line="312" w:lineRule="auto"/>
      <w:ind w:firstLine="482"/>
    </w:pPr>
    <w:rPr>
      <w:sz w:val="24"/>
      <w:szCs w:val="20"/>
    </w:rPr>
  </w:style>
  <w:style w:type="paragraph" w:customStyle="1" w:styleId="xl104">
    <w:name w:val="xl104"/>
    <w:basedOn w:val="a"/>
    <w:qFormat/>
    <w:pPr>
      <w:widowControl/>
      <w:pBdr>
        <w:top w:val="single" w:sz="4" w:space="0" w:color="auto"/>
        <w:left w:val="single" w:sz="4"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kern w:val="0"/>
      <w:sz w:val="22"/>
      <w:szCs w:val="22"/>
    </w:rPr>
  </w:style>
  <w:style w:type="paragraph" w:customStyle="1" w:styleId="xl182">
    <w:name w:val="xl18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xl103">
    <w:name w:val="xl103"/>
    <w:basedOn w:val="a"/>
    <w:qFormat/>
    <w:pPr>
      <w:widowControl/>
      <w:pBdr>
        <w:top w:val="single" w:sz="8" w:space="0" w:color="auto"/>
        <w:left w:val="single" w:sz="4"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kern w:val="0"/>
      <w:sz w:val="22"/>
      <w:szCs w:val="22"/>
    </w:rPr>
  </w:style>
  <w:style w:type="paragraph" w:customStyle="1" w:styleId="1f5">
    <w:name w:val="列表1）"/>
    <w:basedOn w:val="a4"/>
    <w:qFormat/>
    <w:pPr>
      <w:adjustRightInd/>
      <w:spacing w:before="10" w:line="240" w:lineRule="auto"/>
      <w:ind w:firstLine="0"/>
      <w:textAlignment w:val="auto"/>
    </w:pPr>
    <w:rPr>
      <w:rFonts w:ascii="Verdana" w:hAnsi="Verdana"/>
      <w:kern w:val="2"/>
      <w:sz w:val="21"/>
      <w:szCs w:val="21"/>
    </w:rPr>
  </w:style>
  <w:style w:type="paragraph" w:customStyle="1" w:styleId="xl177">
    <w:name w:val="xl1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xl131">
    <w:name w:val="xl131"/>
    <w:basedOn w:val="a"/>
    <w:qFormat/>
    <w:pPr>
      <w:widowControl/>
      <w:pBdr>
        <w:bottom w:val="single" w:sz="12" w:space="0" w:color="auto"/>
      </w:pBdr>
      <w:spacing w:before="100" w:beforeAutospacing="1" w:after="100" w:afterAutospacing="1"/>
      <w:jc w:val="left"/>
    </w:pPr>
    <w:rPr>
      <w:rFonts w:ascii="宋体" w:hAnsi="宋体" w:cs="宋体"/>
      <w:kern w:val="0"/>
      <w:sz w:val="24"/>
    </w:rPr>
  </w:style>
  <w:style w:type="paragraph" w:customStyle="1" w:styleId="2d">
    <w:name w:val="样式2"/>
    <w:basedOn w:val="2"/>
    <w:next w:val="a"/>
    <w:link w:val="2Char2"/>
    <w:qFormat/>
    <w:pPr>
      <w:adjustRightInd/>
      <w:spacing w:before="260" w:after="260" w:line="240" w:lineRule="auto"/>
      <w:jc w:val="center"/>
      <w:textAlignment w:val="auto"/>
    </w:pPr>
    <w:rPr>
      <w:rFonts w:ascii="Arial" w:eastAsia="黑体" w:hAnsi="Arial"/>
      <w:b/>
      <w:bCs/>
      <w:kern w:val="2"/>
      <w:sz w:val="36"/>
      <w:szCs w:val="32"/>
    </w:rPr>
  </w:style>
  <w:style w:type="paragraph" w:customStyle="1" w:styleId="xl61">
    <w:name w:val="xl61"/>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宋体fal" w:hAnsi="Arial Unicode MS" w:cs="Arial Unicode MS"/>
      <w:b/>
      <w:bCs/>
      <w:color w:val="000000"/>
      <w:kern w:val="0"/>
      <w:sz w:val="24"/>
    </w:rPr>
  </w:style>
  <w:style w:type="paragraph" w:customStyle="1" w:styleId="fontsize">
    <w:name w:val="fontsize"/>
    <w:basedOn w:val="a"/>
    <w:qFormat/>
    <w:pPr>
      <w:widowControl/>
      <w:spacing w:before="100" w:beforeAutospacing="1" w:after="100" w:afterAutospacing="1"/>
      <w:ind w:firstLine="180"/>
      <w:jc w:val="left"/>
    </w:pPr>
    <w:rPr>
      <w:rFonts w:ascii="Arial Unicode MS" w:eastAsia="Arial Unicode MS" w:hAnsi="Arial Unicode MS"/>
      <w:color w:val="000000"/>
      <w:spacing w:val="20"/>
      <w:kern w:val="0"/>
      <w:sz w:val="24"/>
      <w:szCs w:val="20"/>
      <w:vertAlign w:val="subscript"/>
    </w:rPr>
  </w:style>
  <w:style w:type="paragraph" w:customStyle="1" w:styleId="affff9">
    <w:name w:val="正文段"/>
    <w:basedOn w:val="a"/>
    <w:qFormat/>
    <w:pPr>
      <w:adjustRightInd w:val="0"/>
      <w:spacing w:after="240" w:line="312" w:lineRule="atLeast"/>
      <w:ind w:firstLine="425"/>
      <w:textAlignment w:val="baseline"/>
    </w:pPr>
    <w:rPr>
      <w:sz w:val="24"/>
    </w:rPr>
  </w:style>
  <w:style w:type="paragraph" w:customStyle="1" w:styleId="List1">
    <w:name w:val="List 1"/>
    <w:basedOn w:val="a"/>
    <w:qFormat/>
    <w:pPr>
      <w:widowControl/>
      <w:overflowPunct w:val="0"/>
      <w:autoSpaceDE w:val="0"/>
      <w:autoSpaceDN w:val="0"/>
      <w:adjustRightInd w:val="0"/>
      <w:spacing w:line="360" w:lineRule="auto"/>
      <w:ind w:left="2520" w:firstLineChars="200" w:hanging="360"/>
      <w:textAlignment w:val="baseline"/>
    </w:pPr>
    <w:rPr>
      <w:rFonts w:ascii="宋体" w:eastAsia="华文中宋"/>
      <w:kern w:val="0"/>
      <w:sz w:val="24"/>
      <w:szCs w:val="20"/>
    </w:rPr>
  </w:style>
  <w:style w:type="paragraph" w:customStyle="1" w:styleId="CharChar1CharCharCharChar">
    <w:name w:val="Char Char1 Char Char Char Char"/>
    <w:basedOn w:val="a"/>
    <w:next w:val="a"/>
    <w:qFormat/>
    <w:pPr>
      <w:widowControl/>
      <w:spacing w:after="160" w:line="240" w:lineRule="exact"/>
      <w:jc w:val="left"/>
    </w:pPr>
    <w:rPr>
      <w:rFonts w:ascii="Verdana" w:hAnsi="Verdana"/>
      <w:kern w:val="0"/>
      <w:sz w:val="20"/>
      <w:szCs w:val="20"/>
      <w:lang w:eastAsia="en-US"/>
    </w:rPr>
  </w:style>
  <w:style w:type="paragraph" w:customStyle="1" w:styleId="1f6">
    <w:name w:val="正文 1"/>
    <w:basedOn w:val="a"/>
    <w:qFormat/>
    <w:pPr>
      <w:autoSpaceDE w:val="0"/>
      <w:autoSpaceDN w:val="0"/>
      <w:adjustRightInd w:val="0"/>
      <w:spacing w:before="80" w:after="80" w:line="360" w:lineRule="auto"/>
      <w:ind w:left="1417" w:firstLineChars="200" w:firstLine="200"/>
    </w:pPr>
    <w:rPr>
      <w:rFonts w:eastAsia="华文中宋"/>
      <w:kern w:val="0"/>
      <w:sz w:val="24"/>
      <w:szCs w:val="21"/>
    </w:rPr>
  </w:style>
  <w:style w:type="paragraph" w:customStyle="1" w:styleId="font6">
    <w:name w:val="font6"/>
    <w:basedOn w:val="a"/>
    <w:qFormat/>
    <w:pPr>
      <w:widowControl/>
      <w:spacing w:before="100" w:beforeAutospacing="1" w:after="100" w:afterAutospacing="1"/>
      <w:jc w:val="left"/>
    </w:pPr>
    <w:rPr>
      <w:rFonts w:ascii="宋体" w:hAnsi="宋体" w:cs="宋体"/>
      <w:kern w:val="0"/>
      <w:sz w:val="20"/>
      <w:szCs w:val="20"/>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kern w:val="0"/>
      <w:sz w:val="24"/>
    </w:rPr>
  </w:style>
  <w:style w:type="paragraph" w:customStyle="1" w:styleId="81">
    <w:name w:val="样式8"/>
    <w:basedOn w:val="2d"/>
    <w:link w:val="8Char"/>
    <w:qFormat/>
    <w:rPr>
      <w:sz w:val="72"/>
    </w:rPr>
  </w:style>
  <w:style w:type="paragraph" w:customStyle="1" w:styleId="xl53">
    <w:name w:val="xl53"/>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Arial Unicode MS" w:eastAsia="宋体fal" w:hAnsi="Arial Unicode MS" w:cs="Arial Unicode MS"/>
      <w:b/>
      <w:bCs/>
      <w:color w:val="000000"/>
      <w:kern w:val="0"/>
      <w:sz w:val="24"/>
    </w:rPr>
  </w:style>
  <w:style w:type="paragraph" w:customStyle="1" w:styleId="CM36">
    <w:name w:val="CM36"/>
    <w:basedOn w:val="Default"/>
    <w:next w:val="Default"/>
    <w:qFormat/>
    <w:pPr>
      <w:spacing w:line="468" w:lineRule="atLeast"/>
    </w:pPr>
    <w:rPr>
      <w:rFonts w:cs="Times New Roman"/>
      <w:color w:val="auto"/>
    </w:rPr>
  </w:style>
  <w:style w:type="paragraph" w:customStyle="1" w:styleId="affffa">
    <w:name w:val="表身（中）"/>
    <w:basedOn w:val="affffb"/>
    <w:qFormat/>
    <w:pPr>
      <w:jc w:val="center"/>
    </w:pPr>
  </w:style>
  <w:style w:type="paragraph" w:customStyle="1" w:styleId="affffb">
    <w:name w:val="表身（左）"/>
    <w:qFormat/>
    <w:pPr>
      <w:adjustRightInd w:val="0"/>
      <w:snapToGrid w:val="0"/>
      <w:spacing w:line="300" w:lineRule="auto"/>
      <w:textAlignment w:val="center"/>
    </w:pPr>
    <w:rPr>
      <w:sz w:val="16"/>
    </w:rPr>
  </w:style>
  <w:style w:type="paragraph" w:customStyle="1" w:styleId="cwh">
    <w:name w:val="cwh"/>
    <w:basedOn w:val="a"/>
    <w:qFormat/>
    <w:pPr>
      <w:widowControl/>
      <w:spacing w:before="100" w:beforeAutospacing="1" w:after="100" w:afterAutospacing="1" w:line="280" w:lineRule="atLeast"/>
      <w:jc w:val="left"/>
    </w:pPr>
    <w:rPr>
      <w:rFonts w:ascii="宋体fal" w:eastAsia="宋体fal" w:hAnsi="宋体fal" w:cs="宋体fal"/>
      <w:kern w:val="0"/>
      <w:sz w:val="18"/>
      <w:szCs w:val="18"/>
    </w:rPr>
  </w:style>
  <w:style w:type="paragraph" w:customStyle="1" w:styleId="CM29">
    <w:name w:val="CM29"/>
    <w:basedOn w:val="a"/>
    <w:next w:val="a"/>
    <w:qFormat/>
    <w:pPr>
      <w:widowControl/>
      <w:topLinePunct/>
      <w:autoSpaceDE w:val="0"/>
      <w:autoSpaceDN w:val="0"/>
      <w:adjustRightInd w:val="0"/>
      <w:spacing w:line="468" w:lineRule="atLeast"/>
      <w:jc w:val="left"/>
    </w:pPr>
    <w:rPr>
      <w:rFonts w:ascii="宋体" w:hAnsi="宋体" w:cs="宋体"/>
      <w:kern w:val="0"/>
      <w:sz w:val="24"/>
    </w:rPr>
  </w:style>
  <w:style w:type="paragraph" w:customStyle="1" w:styleId="53">
    <w:name w:val="5"/>
    <w:basedOn w:val="a"/>
    <w:qFormat/>
    <w:pPr>
      <w:widowControl/>
      <w:tabs>
        <w:tab w:val="left" w:pos="360"/>
      </w:tabs>
      <w:topLinePunct/>
      <w:autoSpaceDE w:val="0"/>
      <w:adjustRightInd w:val="0"/>
      <w:spacing w:line="360" w:lineRule="auto"/>
    </w:pPr>
    <w:rPr>
      <w:rFonts w:hAnsi="宋体" w:cs="宋体"/>
      <w:sz w:val="24"/>
    </w:rPr>
  </w:style>
  <w:style w:type="paragraph" w:customStyle="1" w:styleId="CM91">
    <w:name w:val="CM91"/>
    <w:basedOn w:val="Default"/>
    <w:next w:val="Default"/>
    <w:qFormat/>
    <w:pPr>
      <w:spacing w:after="265"/>
    </w:pPr>
    <w:rPr>
      <w:rFonts w:cs="Times New Roman"/>
      <w:color w:val="auto"/>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xl102">
    <w:name w:val="xl102"/>
    <w:basedOn w:val="a"/>
    <w:qFormat/>
    <w:pPr>
      <w:widowControl/>
      <w:pBdr>
        <w:top w:val="single" w:sz="8" w:space="0" w:color="auto"/>
        <w:left w:val="single" w:sz="4"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Char22">
    <w:name w:val="Char2"/>
    <w:basedOn w:val="a8"/>
    <w:qFormat/>
    <w:pPr>
      <w:widowControl/>
      <w:shd w:val="clear" w:color="auto" w:fill="000080"/>
      <w:topLinePunct/>
      <w:autoSpaceDE w:val="0"/>
      <w:adjustRightInd w:val="0"/>
      <w:spacing w:line="360" w:lineRule="auto"/>
    </w:pPr>
    <w:rPr>
      <w:rFonts w:ascii="Tahoma" w:hAnsi="Tahoma" w:cs="宋体"/>
      <w:sz w:val="24"/>
      <w:szCs w:val="24"/>
    </w:rPr>
  </w:style>
  <w:style w:type="paragraph" w:customStyle="1" w:styleId="xl155">
    <w:name w:val="xl155"/>
    <w:basedOn w:val="a"/>
    <w:qFormat/>
    <w:pPr>
      <w:widowControl/>
      <w:pBdr>
        <w:top w:val="single" w:sz="4" w:space="0" w:color="auto"/>
        <w:bottom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136">
    <w:name w:val="xl13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4">
    <w:name w:val="xl144"/>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27">
    <w:name w:val="xl27"/>
    <w:basedOn w:val="a"/>
    <w:qFormat/>
    <w:pPr>
      <w:widowControl/>
      <w:pBdr>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kern w:val="0"/>
      <w:sz w:val="24"/>
    </w:rPr>
  </w:style>
  <w:style w:type="paragraph" w:customStyle="1" w:styleId="Style10">
    <w:name w:val="_Style 10"/>
    <w:basedOn w:val="a"/>
    <w:qFormat/>
    <w:pPr>
      <w:widowControl/>
      <w:spacing w:line="400" w:lineRule="exact"/>
      <w:jc w:val="center"/>
    </w:pPr>
  </w:style>
  <w:style w:type="paragraph" w:customStyle="1" w:styleId="CharCharCharCharCharCharCharCharCharChar1">
    <w:name w:val="Char Char Char Char Char Char Char Char Char Char1"/>
    <w:basedOn w:val="a"/>
    <w:qFormat/>
    <w:pPr>
      <w:widowControl/>
      <w:spacing w:after="160" w:line="240" w:lineRule="exact"/>
      <w:jc w:val="left"/>
    </w:pPr>
    <w:rPr>
      <w:rFonts w:ascii="Verdana" w:eastAsia="仿宋_GB2312" w:hAnsi="Verdana" w:cs="Verdana"/>
      <w:kern w:val="0"/>
      <w:sz w:val="24"/>
      <w:lang w:eastAsia="en-US"/>
    </w:rPr>
  </w:style>
  <w:style w:type="paragraph" w:customStyle="1" w:styleId="p0">
    <w:name w:val="p0"/>
    <w:basedOn w:val="a"/>
    <w:qFormat/>
    <w:pPr>
      <w:widowControl/>
    </w:pPr>
    <w:rPr>
      <w:kern w:val="0"/>
      <w:szCs w:val="21"/>
    </w:rPr>
  </w:style>
  <w:style w:type="paragraph" w:customStyle="1" w:styleId="p18">
    <w:name w:val="p18"/>
    <w:basedOn w:val="a"/>
    <w:qFormat/>
    <w:pPr>
      <w:widowControl/>
      <w:spacing w:before="100" w:after="100"/>
      <w:jc w:val="left"/>
    </w:pPr>
    <w:rPr>
      <w:rFonts w:ascii="宋体" w:hAnsi="宋体" w:cs="宋体"/>
      <w:kern w:val="0"/>
      <w:sz w:val="24"/>
    </w:rPr>
  </w:style>
  <w:style w:type="paragraph" w:customStyle="1" w:styleId="CharCharCharCharCharCharChar1">
    <w:name w:val="Char Char Char Char Char Char Char1"/>
    <w:basedOn w:val="a"/>
    <w:qFormat/>
    <w:pPr>
      <w:widowControl/>
      <w:spacing w:line="400" w:lineRule="exact"/>
      <w:jc w:val="center"/>
    </w:pPr>
    <w:rPr>
      <w:rFonts w:ascii="Verdana" w:hAnsi="Verdana"/>
      <w:kern w:val="0"/>
      <w:szCs w:val="20"/>
      <w:lang w:eastAsia="en-US"/>
    </w:rPr>
  </w:style>
  <w:style w:type="paragraph" w:customStyle="1" w:styleId="CharChar1CharChar">
    <w:name w:val="Char Char1 Char Char"/>
    <w:basedOn w:val="a"/>
    <w:qFormat/>
    <w:pPr>
      <w:widowControl/>
      <w:topLinePunct/>
      <w:autoSpaceDE w:val="0"/>
      <w:adjustRightInd w:val="0"/>
      <w:spacing w:line="360" w:lineRule="auto"/>
    </w:pPr>
    <w:rPr>
      <w:rFonts w:ascii="Tahoma" w:hAnsi="Tahoma" w:cs="宋体"/>
      <w:sz w:val="24"/>
      <w:szCs w:val="20"/>
    </w:rPr>
  </w:style>
  <w:style w:type="paragraph" w:customStyle="1" w:styleId="ParaChar">
    <w:name w:val="默认段落字体 Para Char"/>
    <w:basedOn w:val="a"/>
    <w:qFormat/>
  </w:style>
  <w:style w:type="paragraph" w:customStyle="1" w:styleId="xl45">
    <w:name w:val="xl4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54">
    <w:name w:val="样式5"/>
    <w:basedOn w:val="1f7"/>
    <w:link w:val="5Char"/>
    <w:qFormat/>
    <w:pPr>
      <w:spacing w:line="360" w:lineRule="auto"/>
    </w:pPr>
  </w:style>
  <w:style w:type="paragraph" w:customStyle="1" w:styleId="1f7">
    <w:name w:val="样式1"/>
    <w:basedOn w:val="10"/>
    <w:next w:val="a"/>
    <w:link w:val="1Char"/>
    <w:qFormat/>
    <w:pPr>
      <w:spacing w:line="240" w:lineRule="auto"/>
      <w:jc w:val="center"/>
    </w:pPr>
    <w:rPr>
      <w:rFonts w:eastAsia="黑体"/>
      <w:sz w:val="36"/>
    </w:rPr>
  </w:style>
  <w:style w:type="paragraph" w:customStyle="1" w:styleId="xl165">
    <w:name w:val="xl165"/>
    <w:basedOn w:val="a"/>
    <w:qFormat/>
    <w:pPr>
      <w:widowControl/>
      <w:pBdr>
        <w:bottom w:val="single" w:sz="4" w:space="0" w:color="auto"/>
      </w:pBdr>
      <w:spacing w:before="100" w:beforeAutospacing="1" w:after="100" w:afterAutospacing="1"/>
      <w:jc w:val="left"/>
    </w:pPr>
    <w:rPr>
      <w:rFonts w:ascii="宋体" w:hAnsi="宋体" w:cs="宋体"/>
      <w:kern w:val="0"/>
      <w:sz w:val="18"/>
      <w:szCs w:val="18"/>
    </w:rPr>
  </w:style>
  <w:style w:type="paragraph" w:customStyle="1" w:styleId="710">
    <w:name w:val="标题 71"/>
    <w:basedOn w:val="a"/>
    <w:next w:val="a"/>
    <w:qFormat/>
    <w:pPr>
      <w:widowControl/>
      <w:tabs>
        <w:tab w:val="left" w:pos="1296"/>
      </w:tabs>
      <w:topLinePunct/>
      <w:autoSpaceDE w:val="0"/>
      <w:adjustRightInd w:val="0"/>
      <w:spacing w:afterLines="50" w:line="300" w:lineRule="auto"/>
      <w:ind w:left="1296" w:hanging="1296"/>
      <w:jc w:val="left"/>
      <w:outlineLvl w:val="6"/>
    </w:pPr>
    <w:rPr>
      <w:rFonts w:ascii="Microsoft Sans Serif" w:hAnsi="Microsoft Sans Serif" w:cs="Microsoft Sans Serif"/>
      <w:b/>
      <w:kern w:val="0"/>
      <w:sz w:val="24"/>
      <w:szCs w:val="21"/>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pPr>
    <w:rPr>
      <w:rFonts w:ascii="Arial" w:hAnsi="Arial" w:cs="Arial"/>
      <w:kern w:val="0"/>
      <w:sz w:val="20"/>
      <w:szCs w:val="20"/>
    </w:rPr>
  </w:style>
  <w:style w:type="paragraph" w:customStyle="1" w:styleId="510">
    <w:name w:val="标题 51"/>
    <w:basedOn w:val="a"/>
    <w:next w:val="a"/>
    <w:qFormat/>
    <w:pPr>
      <w:widowControl/>
      <w:tabs>
        <w:tab w:val="left" w:pos="1008"/>
      </w:tabs>
      <w:topLinePunct/>
      <w:autoSpaceDE w:val="0"/>
      <w:adjustRightInd w:val="0"/>
      <w:spacing w:afterLines="50" w:line="300" w:lineRule="auto"/>
      <w:ind w:left="1008" w:hanging="1008"/>
      <w:jc w:val="left"/>
      <w:outlineLvl w:val="4"/>
    </w:pPr>
    <w:rPr>
      <w:rFonts w:ascii="Microsoft Sans Serif" w:hAnsi="Microsoft Sans Serif" w:cs="Microsoft Sans Serif"/>
      <w:b/>
      <w:bCs/>
      <w:kern w:val="0"/>
      <w:sz w:val="24"/>
      <w:szCs w:val="26"/>
    </w:rPr>
  </w:style>
  <w:style w:type="paragraph" w:customStyle="1" w:styleId="sysDocStatisticsOwner">
    <w:name w:val="sys Doc Statistics Owner"/>
    <w:basedOn w:val="sysDocStatistics"/>
    <w:qFormat/>
    <w:pPr>
      <w:tabs>
        <w:tab w:val="clear" w:pos="2410"/>
        <w:tab w:val="left" w:pos="5670"/>
      </w:tabs>
      <w:spacing w:before="240"/>
    </w:pPr>
  </w:style>
  <w:style w:type="paragraph" w:customStyle="1" w:styleId="p15">
    <w:name w:val="p15"/>
    <w:basedOn w:val="a"/>
    <w:qFormat/>
    <w:pPr>
      <w:widowControl/>
      <w:spacing w:line="360" w:lineRule="auto"/>
    </w:pPr>
    <w:rPr>
      <w:kern w:val="0"/>
      <w:sz w:val="23"/>
      <w:szCs w:val="23"/>
    </w:rPr>
  </w:style>
  <w:style w:type="paragraph" w:customStyle="1" w:styleId="Char1CharCharCharCharCharCharCharCharCharCharCharChar1CharChar1">
    <w:name w:val="Char1 Char Char Char Char Char Char Char Char Char Char Char Char1 Char Char1"/>
    <w:basedOn w:val="a"/>
    <w:qFormat/>
    <w:pPr>
      <w:widowControl/>
      <w:topLinePunct/>
      <w:autoSpaceDE w:val="0"/>
      <w:adjustRightInd w:val="0"/>
      <w:spacing w:line="360" w:lineRule="auto"/>
    </w:pPr>
    <w:rPr>
      <w:rFonts w:ascii="Tahoma" w:hAnsi="Tahoma" w:cs="Tahoma"/>
      <w:sz w:val="24"/>
    </w:rPr>
  </w:style>
  <w:style w:type="paragraph" w:customStyle="1" w:styleId="ListParagraph1">
    <w:name w:val="List Paragraph1"/>
    <w:basedOn w:val="a"/>
    <w:qFormat/>
    <w:pPr>
      <w:ind w:firstLineChars="200" w:firstLine="420"/>
    </w:pPr>
    <w:rPr>
      <w:rFonts w:eastAsia="宋体fal"/>
      <w:sz w:val="28"/>
      <w:szCs w:val="28"/>
    </w:rPr>
  </w:style>
  <w:style w:type="paragraph" w:customStyle="1" w:styleId="1f8">
    <w:name w:val="项目列表1"/>
    <w:basedOn w:val="a"/>
    <w:qFormat/>
    <w:pPr>
      <w:widowControl/>
      <w:tabs>
        <w:tab w:val="left" w:pos="360"/>
      </w:tabs>
      <w:wordWrap w:val="0"/>
      <w:overflowPunct w:val="0"/>
      <w:topLinePunct/>
      <w:autoSpaceDE w:val="0"/>
      <w:adjustRightInd w:val="0"/>
      <w:spacing w:line="460" w:lineRule="exact"/>
      <w:textAlignment w:val="baseline"/>
    </w:pPr>
    <w:rPr>
      <w:rFonts w:ascii="Arial" w:hAnsi="Arial" w:cs="宋体"/>
      <w:sz w:val="24"/>
    </w:rPr>
  </w:style>
  <w:style w:type="paragraph" w:customStyle="1" w:styleId="27878">
    <w:name w:val="样式 宋体 首行缩进:  2 字符 段前: 7.8 磅 段后: 7.8 磅"/>
    <w:basedOn w:val="a"/>
    <w:qFormat/>
    <w:pPr>
      <w:adjustRightInd w:val="0"/>
      <w:snapToGrid w:val="0"/>
      <w:spacing w:before="156" w:after="156" w:line="360" w:lineRule="auto"/>
      <w:ind w:firstLineChars="200" w:firstLine="200"/>
    </w:pPr>
    <w:rPr>
      <w:rFonts w:ascii="宋体" w:hAnsi="宋体" w:cs="宋体"/>
      <w:szCs w:val="20"/>
    </w:rPr>
  </w:style>
  <w:style w:type="paragraph" w:customStyle="1" w:styleId="xl26">
    <w:name w:val="xl26"/>
    <w:basedOn w:val="a"/>
    <w:qFormat/>
    <w:pPr>
      <w:widowControl/>
      <w:pBdr>
        <w:bottom w:val="single" w:sz="4" w:space="0" w:color="auto"/>
        <w:right w:val="single" w:sz="4" w:space="0" w:color="auto"/>
      </w:pBdr>
      <w:spacing w:before="100" w:beforeAutospacing="1" w:after="100" w:afterAutospacing="1"/>
      <w:jc w:val="left"/>
    </w:pPr>
    <w:rPr>
      <w:rFonts w:ascii="Arial Unicode MS" w:eastAsia="宋体fal" w:hAnsi="Arial Unicode MS" w:cs="Arial Unicode MS"/>
      <w:b/>
      <w:bCs/>
      <w:kern w:val="0"/>
      <w:sz w:val="24"/>
    </w:rPr>
  </w:style>
  <w:style w:type="paragraph" w:customStyle="1" w:styleId="230">
    <w:name w:val="样式 首行缩进:  2 字符3"/>
    <w:basedOn w:val="a"/>
    <w:qFormat/>
    <w:pPr>
      <w:widowControl/>
      <w:topLinePunct/>
      <w:autoSpaceDE w:val="0"/>
      <w:adjustRightInd w:val="0"/>
      <w:spacing w:line="360" w:lineRule="auto"/>
    </w:pPr>
    <w:rPr>
      <w:rFonts w:ascii="宋体" w:hAnsi="宋体" w:cs="宋体"/>
      <w:sz w:val="24"/>
      <w:szCs w:val="20"/>
    </w:rPr>
  </w:style>
  <w:style w:type="paragraph" w:customStyle="1" w:styleId="DocStatistics">
    <w:name w:val="Doc Statistics"/>
    <w:basedOn w:val="a"/>
    <w:qFormat/>
    <w:pPr>
      <w:widowControl/>
      <w:tabs>
        <w:tab w:val="right" w:pos="2410"/>
      </w:tabs>
      <w:topLinePunct/>
      <w:autoSpaceDE w:val="0"/>
      <w:adjustRightInd w:val="0"/>
      <w:spacing w:line="360" w:lineRule="auto"/>
      <w:ind w:left="2552" w:hanging="2552"/>
      <w:jc w:val="left"/>
    </w:pPr>
    <w:rPr>
      <w:rFonts w:ascii="Helvetica Neue 55 Roman" w:hAnsi="Helvetica Neue 55 Roman" w:cs="宋体"/>
      <w:kern w:val="0"/>
      <w:sz w:val="20"/>
      <w:szCs w:val="20"/>
      <w:lang w:eastAsia="en-US"/>
    </w:rPr>
  </w:style>
  <w:style w:type="paragraph" w:customStyle="1" w:styleId="Char2CharCharChar">
    <w:name w:val="Char2 Char Char Char"/>
    <w:basedOn w:val="a8"/>
    <w:qFormat/>
    <w:pPr>
      <w:shd w:val="clear" w:color="auto" w:fill="000080"/>
      <w:spacing w:line="360" w:lineRule="auto"/>
      <w:ind w:firstLineChars="200" w:firstLine="200"/>
    </w:pPr>
    <w:rPr>
      <w:rFonts w:ascii="Tahoma" w:eastAsia="华文中宋" w:hAnsi="Tahoma"/>
      <w:sz w:val="21"/>
      <w:szCs w:val="24"/>
      <w:shd w:val="clear" w:color="auto" w:fill="000080"/>
    </w:rPr>
  </w:style>
  <w:style w:type="paragraph" w:customStyle="1" w:styleId="Style7">
    <w:name w:val="_Style 7"/>
    <w:basedOn w:val="a"/>
    <w:next w:val="a"/>
    <w:qFormat/>
    <w:pPr>
      <w:widowControl/>
      <w:spacing w:after="160" w:line="240" w:lineRule="exact"/>
      <w:jc w:val="left"/>
    </w:pPr>
  </w:style>
  <w:style w:type="paragraph" w:customStyle="1" w:styleId="Heading71">
    <w:name w:val="Heading 71"/>
    <w:basedOn w:val="a"/>
    <w:qFormat/>
    <w:pPr>
      <w:jc w:val="left"/>
      <w:outlineLvl w:val="7"/>
    </w:pPr>
    <w:rPr>
      <w:rFonts w:ascii="宋体" w:hAnsi="宋体" w:cs="宋体"/>
      <w:kern w:val="0"/>
      <w:sz w:val="28"/>
      <w:szCs w:val="28"/>
      <w:lang w:eastAsia="en-US"/>
    </w:rPr>
  </w:style>
  <w:style w:type="paragraph" w:customStyle="1" w:styleId="44">
    <w:name w:val="方案标题4"/>
    <w:basedOn w:val="4"/>
    <w:qFormat/>
    <w:pPr>
      <w:keepLines w:val="0"/>
      <w:tabs>
        <w:tab w:val="clear" w:pos="1680"/>
        <w:tab w:val="left" w:pos="360"/>
        <w:tab w:val="left" w:pos="2247"/>
      </w:tabs>
      <w:snapToGrid w:val="0"/>
      <w:spacing w:before="120" w:line="240" w:lineRule="atLeast"/>
      <w:ind w:left="0" w:firstLineChars="200" w:firstLine="200"/>
      <w:jc w:val="left"/>
      <w:textAlignment w:val="auto"/>
    </w:pPr>
    <w:rPr>
      <w:rFonts w:ascii="Arial" w:eastAsia="黑体fal" w:hAnsi="Arial" w:cs="Arial"/>
      <w:color w:val="000000"/>
      <w:spacing w:val="14"/>
      <w:sz w:val="28"/>
      <w:szCs w:val="28"/>
    </w:rPr>
  </w:style>
  <w:style w:type="paragraph" w:customStyle="1" w:styleId="affffc">
    <w:name w:val="表内文字"/>
    <w:basedOn w:val="a"/>
    <w:qFormat/>
    <w:pPr>
      <w:widowControl/>
      <w:jc w:val="center"/>
    </w:pPr>
    <w:rPr>
      <w:rFonts w:ascii="宋体fal" w:eastAsia="宋体fal" w:hAnsi="宋体fal" w:cs="宋体fal"/>
      <w:kern w:val="0"/>
      <w:sz w:val="24"/>
    </w:rPr>
  </w:style>
  <w:style w:type="paragraph" w:customStyle="1" w:styleId="xl184">
    <w:name w:val="xl18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810">
    <w:name w:val="标题 81"/>
    <w:basedOn w:val="a"/>
    <w:next w:val="a"/>
    <w:qFormat/>
    <w:pPr>
      <w:widowControl/>
      <w:tabs>
        <w:tab w:val="left" w:pos="1440"/>
      </w:tabs>
      <w:topLinePunct/>
      <w:autoSpaceDE w:val="0"/>
      <w:adjustRightInd w:val="0"/>
      <w:spacing w:afterLines="50" w:line="300" w:lineRule="auto"/>
      <w:ind w:left="1440" w:hanging="1440"/>
      <w:jc w:val="left"/>
      <w:outlineLvl w:val="7"/>
    </w:pPr>
    <w:rPr>
      <w:rFonts w:ascii="Microsoft Sans Serif" w:hAnsi="Microsoft Sans Serif" w:cs="Microsoft Sans Serif"/>
      <w:i/>
      <w:iCs/>
      <w:kern w:val="0"/>
      <w:sz w:val="24"/>
      <w:szCs w:val="21"/>
    </w:rPr>
  </w:style>
  <w:style w:type="paragraph" w:customStyle="1" w:styleId="xl175">
    <w:name w:val="xl1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fal" w:eastAsia="宋体fal" w:hAnsi="宋体fal" w:cs="宋体fal"/>
      <w:kern w:val="0"/>
      <w:sz w:val="24"/>
    </w:rPr>
  </w:style>
  <w:style w:type="paragraph" w:customStyle="1" w:styleId="xl167">
    <w:name w:val="xl1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39">
    <w:name w:val="方案标题3"/>
    <w:basedOn w:val="2e"/>
    <w:next w:val="a"/>
    <w:qFormat/>
    <w:pPr>
      <w:outlineLvl w:val="2"/>
    </w:pPr>
    <w:rPr>
      <w:b w:val="0"/>
      <w:bCs w:val="0"/>
    </w:rPr>
  </w:style>
  <w:style w:type="paragraph" w:customStyle="1" w:styleId="2e">
    <w:name w:val="方案标题2"/>
    <w:basedOn w:val="a"/>
    <w:next w:val="a"/>
    <w:qFormat/>
    <w:pPr>
      <w:keepLines/>
      <w:adjustRightInd w:val="0"/>
      <w:snapToGrid w:val="0"/>
      <w:spacing w:before="200" w:after="40"/>
      <w:jc w:val="center"/>
      <w:outlineLvl w:val="1"/>
    </w:pPr>
    <w:rPr>
      <w:rFonts w:ascii="Arial" w:eastAsia="黑体fal" w:hAnsi="Arial" w:cs="Arial"/>
      <w:b/>
      <w:bCs/>
      <w:color w:val="000000"/>
      <w:spacing w:val="14"/>
      <w:kern w:val="0"/>
      <w:sz w:val="30"/>
      <w:szCs w:val="30"/>
    </w:rPr>
  </w:style>
  <w:style w:type="paragraph" w:customStyle="1" w:styleId="xl188">
    <w:name w:val="xl18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xl41">
    <w:name w:val="xl41"/>
    <w:basedOn w:val="a"/>
    <w:qFormat/>
    <w:pPr>
      <w:widowControl/>
      <w:pBdr>
        <w:left w:val="single" w:sz="8" w:space="0" w:color="auto"/>
      </w:pBdr>
      <w:topLinePunct/>
      <w:autoSpaceDE w:val="0"/>
      <w:adjustRightInd w:val="0"/>
      <w:spacing w:before="100" w:beforeAutospacing="1" w:afterLines="50" w:afterAutospacing="1" w:line="360" w:lineRule="auto"/>
      <w:ind w:leftChars="200" w:left="200" w:firstLine="200"/>
      <w:jc w:val="center"/>
    </w:pPr>
    <w:rPr>
      <w:rFonts w:ascii="Arial Unicode MS" w:eastAsia="Arial Unicode MS" w:hAnsi="Arial Unicode MS" w:cs="Arial Unicode MS"/>
      <w:kern w:val="0"/>
      <w:sz w:val="16"/>
      <w:szCs w:val="16"/>
      <w:lang w:eastAsia="en-US"/>
    </w:rPr>
  </w:style>
  <w:style w:type="paragraph" w:customStyle="1" w:styleId="xl157">
    <w:name w:val="xl15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154">
    <w:name w:val="样式 (中文) 黑体 小二 加粗 居中 行距: 1.5 倍行距"/>
    <w:basedOn w:val="10"/>
    <w:qFormat/>
    <w:pPr>
      <w:spacing w:line="240" w:lineRule="auto"/>
      <w:jc w:val="center"/>
    </w:pPr>
    <w:rPr>
      <w:rFonts w:eastAsia="黑体" w:cs="宋体"/>
      <w:b w:val="0"/>
      <w:bCs w:val="0"/>
      <w:spacing w:val="60"/>
      <w:sz w:val="36"/>
      <w:szCs w:val="20"/>
    </w:rPr>
  </w:style>
  <w:style w:type="paragraph" w:customStyle="1" w:styleId="affffd">
    <w:name w:val="表样式"/>
    <w:basedOn w:val="a"/>
    <w:qFormat/>
    <w:pPr>
      <w:tabs>
        <w:tab w:val="center" w:pos="4153"/>
        <w:tab w:val="right" w:pos="8306"/>
      </w:tabs>
      <w:autoSpaceDE w:val="0"/>
      <w:autoSpaceDN w:val="0"/>
      <w:adjustRightInd w:val="0"/>
      <w:spacing w:line="360" w:lineRule="auto"/>
      <w:jc w:val="left"/>
    </w:pPr>
    <w:rPr>
      <w:rFonts w:ascii="宋体fal" w:eastAsia="宋体fal" w:cs="宋体fal"/>
      <w:kern w:val="0"/>
      <w:szCs w:val="21"/>
    </w:rPr>
  </w:style>
  <w:style w:type="paragraph" w:customStyle="1" w:styleId="xl164">
    <w:name w:val="xl16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48">
    <w:name w:val="xl4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1f9">
    <w:name w:val="纯文本1"/>
    <w:basedOn w:val="a"/>
    <w:qFormat/>
    <w:pPr>
      <w:widowControl/>
      <w:autoSpaceDE w:val="0"/>
      <w:autoSpaceDN w:val="0"/>
      <w:spacing w:before="120" w:line="360" w:lineRule="auto"/>
      <w:ind w:firstLineChars="200" w:firstLine="425"/>
    </w:pPr>
    <w:rPr>
      <w:rFonts w:ascii="宋体" w:eastAsia="华文中宋"/>
      <w:sz w:val="24"/>
      <w:szCs w:val="20"/>
      <w:lang w:val="en-GB"/>
    </w:rPr>
  </w:style>
  <w:style w:type="paragraph" w:customStyle="1" w:styleId="CM33">
    <w:name w:val="CM33"/>
    <w:basedOn w:val="a"/>
    <w:next w:val="a"/>
    <w:qFormat/>
    <w:pPr>
      <w:widowControl/>
      <w:topLinePunct/>
      <w:autoSpaceDE w:val="0"/>
      <w:autoSpaceDN w:val="0"/>
      <w:adjustRightInd w:val="0"/>
      <w:spacing w:line="468" w:lineRule="atLeast"/>
      <w:jc w:val="left"/>
    </w:pPr>
    <w:rPr>
      <w:rFonts w:ascii="宋体" w:hAnsi="宋体" w:cs="宋体"/>
      <w:kern w:val="0"/>
      <w:sz w:val="24"/>
    </w:rPr>
  </w:style>
  <w:style w:type="paragraph" w:customStyle="1" w:styleId="font9">
    <w:name w:val="font9"/>
    <w:basedOn w:val="a"/>
    <w:qFormat/>
    <w:pPr>
      <w:widowControl/>
      <w:spacing w:before="100" w:beforeAutospacing="1" w:after="100" w:afterAutospacing="1"/>
      <w:jc w:val="left"/>
    </w:pPr>
    <w:rPr>
      <w:rFonts w:ascii="宋体" w:hAnsi="宋体" w:cs="宋体"/>
      <w:kern w:val="0"/>
      <w:sz w:val="18"/>
      <w:szCs w:val="18"/>
    </w:rPr>
  </w:style>
  <w:style w:type="paragraph" w:customStyle="1" w:styleId="xl59">
    <w:name w:val="xl59"/>
    <w:basedOn w:val="a"/>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宋体fal" w:hAnsi="Arial Unicode MS" w:cs="Arial Unicode MS"/>
      <w:b/>
      <w:bCs/>
      <w:color w:val="000000"/>
      <w:kern w:val="0"/>
      <w:sz w:val="24"/>
    </w:rPr>
  </w:style>
  <w:style w:type="paragraph" w:customStyle="1" w:styleId="p21">
    <w:name w:val="p21"/>
    <w:basedOn w:val="a"/>
    <w:qFormat/>
    <w:pPr>
      <w:widowControl/>
      <w:spacing w:line="360" w:lineRule="auto"/>
    </w:pPr>
    <w:rPr>
      <w:kern w:val="0"/>
      <w:sz w:val="23"/>
      <w:szCs w:val="23"/>
    </w:rPr>
  </w:style>
  <w:style w:type="paragraph" w:customStyle="1" w:styleId="xl187">
    <w:name w:val="xl18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pa-0">
    <w:name w:val="pa-0"/>
    <w:basedOn w:val="a"/>
    <w:qFormat/>
    <w:pPr>
      <w:widowControl/>
      <w:spacing w:line="240" w:lineRule="atLeast"/>
    </w:pPr>
    <w:rPr>
      <w:rFonts w:ascii="宋体" w:hAnsi="宋体" w:cs="宋体"/>
      <w:kern w:val="0"/>
      <w:sz w:val="24"/>
    </w:rPr>
  </w:style>
  <w:style w:type="paragraph" w:customStyle="1" w:styleId="font8">
    <w:name w:val="font8"/>
    <w:basedOn w:val="a"/>
    <w:qFormat/>
    <w:pPr>
      <w:widowControl/>
      <w:spacing w:before="100" w:beforeAutospacing="1" w:after="100" w:afterAutospacing="1"/>
      <w:jc w:val="left"/>
    </w:pPr>
    <w:rPr>
      <w:rFonts w:ascii="Arial" w:hAnsi="Arial" w:cs="Arial"/>
      <w:kern w:val="0"/>
      <w:sz w:val="16"/>
      <w:szCs w:val="16"/>
    </w:rPr>
  </w:style>
  <w:style w:type="paragraph" w:customStyle="1" w:styleId="Normal1">
    <w:name w:val="Normal1"/>
    <w:qFormat/>
    <w:pPr>
      <w:widowControl w:val="0"/>
      <w:adjustRightInd w:val="0"/>
      <w:spacing w:line="312" w:lineRule="atLeast"/>
      <w:jc w:val="both"/>
      <w:textAlignment w:val="baseline"/>
    </w:pPr>
    <w:rPr>
      <w:rFonts w:ascii="宋体"/>
      <w:sz w:val="24"/>
    </w:rPr>
  </w:style>
  <w:style w:type="paragraph" w:customStyle="1" w:styleId="reader-word-layerreader-word-s1-5">
    <w:name w:val="reader-word-layer reader-word-s1-5"/>
    <w:basedOn w:val="a"/>
    <w:qFormat/>
    <w:pPr>
      <w:widowControl/>
      <w:spacing w:before="100" w:beforeAutospacing="1" w:after="100" w:afterAutospacing="1"/>
      <w:jc w:val="left"/>
    </w:pPr>
    <w:rPr>
      <w:rFonts w:ascii="宋体" w:hAnsi="宋体" w:cs="宋体"/>
      <w:kern w:val="0"/>
      <w:sz w:val="24"/>
    </w:rPr>
  </w:style>
  <w:style w:type="paragraph" w:customStyle="1" w:styleId="CharCharChar1">
    <w:name w:val="默认段落字体 Char Char Char"/>
    <w:basedOn w:val="a8"/>
    <w:qFormat/>
    <w:pPr>
      <w:widowControl/>
      <w:shd w:val="clear" w:color="auto" w:fill="000080"/>
      <w:topLinePunct/>
      <w:autoSpaceDE w:val="0"/>
      <w:adjustRightInd w:val="0"/>
      <w:spacing w:line="360" w:lineRule="auto"/>
    </w:pPr>
    <w:rPr>
      <w:rFonts w:ascii="Tahoma" w:hAnsi="Tahoma" w:cs="宋体"/>
      <w:sz w:val="24"/>
      <w:szCs w:val="24"/>
    </w:rPr>
  </w:style>
  <w:style w:type="paragraph" w:customStyle="1" w:styleId="xl58">
    <w:name w:val="xl58"/>
    <w:basedOn w:val="a"/>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color w:val="000000"/>
      <w:kern w:val="0"/>
      <w:sz w:val="24"/>
    </w:rPr>
  </w:style>
  <w:style w:type="paragraph" w:customStyle="1" w:styleId="CharCharCharCharCharCharCharCharCharCharCharCharChar1">
    <w:name w:val="Char Char Char Char Char Char Char Char Char Char Char Char Char1"/>
    <w:basedOn w:val="a"/>
    <w:qFormat/>
    <w:pPr>
      <w:tabs>
        <w:tab w:val="left" w:pos="420"/>
      </w:tabs>
      <w:ind w:left="420" w:hanging="420"/>
    </w:pPr>
    <w:rPr>
      <w:rFonts w:ascii="Courier New" w:eastAsia="长城仿宋" w:hAnsi="Courier New" w:cs="Arial"/>
      <w:sz w:val="24"/>
      <w:szCs w:val="20"/>
    </w:rPr>
  </w:style>
  <w:style w:type="paragraph" w:customStyle="1" w:styleId="b13">
    <w:name w:val="b13"/>
    <w:basedOn w:val="a"/>
    <w:qFormat/>
    <w:pPr>
      <w:widowControl/>
      <w:autoSpaceDE w:val="0"/>
      <w:autoSpaceDN w:val="0"/>
      <w:adjustRightInd w:val="0"/>
      <w:spacing w:after="120" w:line="360" w:lineRule="auto"/>
      <w:ind w:firstLineChars="200" w:firstLine="200"/>
      <w:jc w:val="left"/>
      <w:textAlignment w:val="bottom"/>
    </w:pPr>
    <w:rPr>
      <w:rFonts w:eastAsia="華康粗圓體"/>
      <w:kern w:val="0"/>
      <w:sz w:val="26"/>
      <w:szCs w:val="20"/>
      <w:lang w:eastAsia="zh-TW"/>
    </w:rPr>
  </w:style>
  <w:style w:type="paragraph" w:styleId="affffe">
    <w:name w:val="List Paragraph"/>
    <w:basedOn w:val="a"/>
    <w:link w:val="afffff"/>
    <w:uiPriority w:val="99"/>
    <w:qFormat/>
    <w:pPr>
      <w:ind w:firstLineChars="200" w:firstLine="420"/>
    </w:pPr>
    <w:rPr>
      <w:szCs w:val="20"/>
    </w:rPr>
  </w:style>
  <w:style w:type="paragraph" w:customStyle="1" w:styleId="1fa">
    <w:name w:val="修订1"/>
    <w:qFormat/>
    <w:rPr>
      <w:kern w:val="2"/>
      <w:sz w:val="21"/>
      <w:szCs w:val="24"/>
    </w:rPr>
  </w:style>
  <w:style w:type="paragraph" w:customStyle="1" w:styleId="font13">
    <w:name w:val="font13"/>
    <w:basedOn w:val="a"/>
    <w:qFormat/>
    <w:pPr>
      <w:widowControl/>
      <w:spacing w:before="100" w:beforeAutospacing="1" w:after="100" w:afterAutospacing="1"/>
      <w:jc w:val="left"/>
    </w:pPr>
    <w:rPr>
      <w:rFonts w:ascii="宋体" w:hAnsi="宋体" w:cs="宋体"/>
      <w:kern w:val="0"/>
      <w:sz w:val="20"/>
      <w:szCs w:val="20"/>
    </w:rPr>
  </w:style>
  <w:style w:type="paragraph" w:customStyle="1" w:styleId="reader-word-layerreader-word-s1-9">
    <w:name w:val="reader-word-layer reader-word-s1-9"/>
    <w:basedOn w:val="a"/>
    <w:qFormat/>
    <w:pPr>
      <w:widowControl/>
      <w:spacing w:before="100" w:beforeAutospacing="1" w:after="100" w:afterAutospacing="1"/>
      <w:jc w:val="left"/>
    </w:pPr>
    <w:rPr>
      <w:rFonts w:ascii="宋体" w:hAnsi="宋体" w:cs="宋体"/>
      <w:kern w:val="0"/>
      <w:sz w:val="24"/>
    </w:rPr>
  </w:style>
  <w:style w:type="paragraph" w:customStyle="1" w:styleId="xl47">
    <w:name w:val="xl4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Afffff0">
    <w:name w:val="项目符号A"/>
    <w:basedOn w:val="a"/>
    <w:qFormat/>
    <w:pPr>
      <w:tabs>
        <w:tab w:val="left" w:pos="720"/>
      </w:tabs>
      <w:spacing w:before="50" w:line="300" w:lineRule="auto"/>
      <w:ind w:left="1021" w:hanging="661"/>
    </w:pPr>
    <w:rPr>
      <w:rFonts w:ascii="Arial" w:hAnsi="Arial"/>
      <w:color w:val="FF0000"/>
      <w:sz w:val="24"/>
    </w:rPr>
  </w:style>
  <w:style w:type="paragraph" w:customStyle="1" w:styleId="paragraphindent">
    <w:name w:val="paragraphindent"/>
    <w:basedOn w:val="a"/>
    <w:qFormat/>
    <w:pPr>
      <w:widowControl/>
      <w:spacing w:before="100" w:beforeAutospacing="1" w:after="100" w:afterAutospacing="1"/>
      <w:jc w:val="left"/>
    </w:pPr>
    <w:rPr>
      <w:rFonts w:ascii="宋体" w:hAnsi="宋体" w:cs="宋体"/>
      <w:kern w:val="0"/>
      <w:sz w:val="24"/>
    </w:rPr>
  </w:style>
  <w:style w:type="paragraph" w:customStyle="1" w:styleId="111">
    <w:name w:val="列出段落11"/>
    <w:basedOn w:val="a"/>
    <w:qFormat/>
    <w:pPr>
      <w:ind w:firstLineChars="200" w:firstLine="420"/>
    </w:pPr>
    <w:rPr>
      <w:rFonts w:ascii="Calibri" w:eastAsia="宋体fal" w:hAnsi="Calibri" w:cs="宋体fal"/>
      <w:szCs w:val="21"/>
    </w:rPr>
  </w:style>
  <w:style w:type="paragraph" w:customStyle="1" w:styleId="C11">
    <w:name w:val="C11"/>
    <w:basedOn w:val="a"/>
    <w:qFormat/>
    <w:pPr>
      <w:widowControl/>
      <w:tabs>
        <w:tab w:val="left" w:pos="360"/>
      </w:tabs>
      <w:autoSpaceDE w:val="0"/>
      <w:autoSpaceDN w:val="0"/>
      <w:adjustRightInd w:val="0"/>
      <w:spacing w:before="60" w:line="288" w:lineRule="auto"/>
      <w:ind w:firstLineChars="200" w:firstLine="200"/>
      <w:textAlignment w:val="bottom"/>
    </w:pPr>
    <w:rPr>
      <w:rFonts w:eastAsia="華康細圓體"/>
      <w:kern w:val="0"/>
      <w:sz w:val="22"/>
      <w:szCs w:val="20"/>
      <w:lang w:eastAsia="zh-TW"/>
    </w:rPr>
  </w:style>
  <w:style w:type="paragraph" w:customStyle="1" w:styleId="xl60">
    <w:name w:val="xl60"/>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xl130">
    <w:name w:val="xl130"/>
    <w:basedOn w:val="a"/>
    <w:qFormat/>
    <w:pPr>
      <w:widowControl/>
      <w:spacing w:before="100" w:beforeAutospacing="1" w:after="100" w:afterAutospacing="1"/>
      <w:jc w:val="left"/>
    </w:pPr>
    <w:rPr>
      <w:rFonts w:ascii="宋体" w:hAnsi="宋体" w:cs="宋体"/>
      <w:kern w:val="0"/>
      <w:sz w:val="24"/>
    </w:rPr>
  </w:style>
  <w:style w:type="paragraph" w:customStyle="1" w:styleId="Pa8">
    <w:name w:val="Pa8"/>
    <w:basedOn w:val="Default"/>
    <w:next w:val="Default"/>
    <w:qFormat/>
    <w:pPr>
      <w:adjustRightInd/>
      <w:spacing w:line="241" w:lineRule="atLeast"/>
    </w:pPr>
    <w:rPr>
      <w:rFonts w:ascii="文鼎" w:eastAsia="文鼎" w:hAnsi="文鼎" w:cs="Times New Roman"/>
      <w:szCs w:val="20"/>
    </w:rPr>
  </w:style>
  <w:style w:type="paragraph" w:customStyle="1" w:styleId="afffff1">
    <w:name w:val="特点黄标"/>
    <w:basedOn w:val="a"/>
    <w:qFormat/>
    <w:pPr>
      <w:widowControl/>
      <w:autoSpaceDE w:val="0"/>
      <w:autoSpaceDN w:val="0"/>
      <w:adjustRightInd w:val="0"/>
    </w:pPr>
    <w:rPr>
      <w:rFonts w:ascii="汉鼎简大黑Arial Black" w:eastAsia="汉鼎简大黑Arial Black" w:cs="汉鼎简大黑Arial Black"/>
      <w:color w:val="FFD80E"/>
      <w:kern w:val="0"/>
      <w:sz w:val="20"/>
      <w:szCs w:val="20"/>
      <w:lang w:eastAsia="en-US"/>
    </w:rPr>
  </w:style>
  <w:style w:type="paragraph" w:customStyle="1" w:styleId="xl137">
    <w:name w:val="xl13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5">
    <w:name w:val="xl105"/>
    <w:basedOn w:val="a"/>
    <w:qFormat/>
    <w:pPr>
      <w:widowControl/>
      <w:pBdr>
        <w:top w:val="single" w:sz="8" w:space="0" w:color="auto"/>
        <w:left w:val="single" w:sz="8"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155">
    <w:name w:val="样式 (中文) 黑体 小二 居中 行距: 1.5 倍行距"/>
    <w:basedOn w:val="a"/>
    <w:next w:val="a"/>
    <w:qFormat/>
    <w:pPr>
      <w:jc w:val="center"/>
    </w:pPr>
    <w:rPr>
      <w:rFonts w:eastAsia="黑体" w:cs="宋体"/>
      <w:sz w:val="36"/>
      <w:szCs w:val="20"/>
    </w:rPr>
  </w:style>
  <w:style w:type="paragraph" w:customStyle="1" w:styleId="xl96">
    <w:name w:val="xl96"/>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5">
    <w:name w:val="标题-5"/>
    <w:basedOn w:val="5"/>
    <w:next w:val="5"/>
    <w:qFormat/>
    <w:pPr>
      <w:widowControl/>
      <w:topLinePunct/>
      <w:autoSpaceDE w:val="0"/>
      <w:spacing w:before="100" w:beforeAutospacing="1" w:after="100" w:afterAutospacing="1" w:line="240" w:lineRule="atLeast"/>
      <w:ind w:left="1680" w:rightChars="100" w:right="280" w:hanging="420"/>
      <w:jc w:val="left"/>
      <w:textAlignment w:val="auto"/>
    </w:pPr>
    <w:rPr>
      <w:rFonts w:ascii="宋体" w:hAnsi="宋体" w:cs="宋体"/>
      <w:b/>
      <w:szCs w:val="24"/>
      <w:lang w:bidi="en-US"/>
    </w:rPr>
  </w:style>
  <w:style w:type="paragraph" w:customStyle="1" w:styleId="xl171">
    <w:name w:val="xl1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华文中宋" w:eastAsia="华文中宋" w:hAnsi="华文中宋" w:cs="宋体"/>
      <w:kern w:val="0"/>
      <w:sz w:val="24"/>
    </w:rPr>
  </w:style>
  <w:style w:type="paragraph" w:customStyle="1" w:styleId="CharCharCharCharCharCharCharCharCharCharCharCharCharCharCharChar1">
    <w:name w:val="Char Char Char Char Char Char Char Char Char Char Char Char Char Char Char Char1"/>
    <w:basedOn w:val="a"/>
    <w:qFormat/>
    <w:pPr>
      <w:tabs>
        <w:tab w:val="left" w:pos="360"/>
      </w:tabs>
      <w:spacing w:line="360" w:lineRule="auto"/>
      <w:ind w:left="482" w:firstLineChars="200" w:firstLine="200"/>
    </w:pPr>
    <w:rPr>
      <w:rFonts w:ascii="宋体" w:eastAsia="华文中宋"/>
      <w:sz w:val="24"/>
    </w:rPr>
  </w:style>
  <w:style w:type="paragraph" w:customStyle="1" w:styleId="xl170">
    <w:name w:val="xl170"/>
    <w:basedOn w:val="a"/>
    <w:qFormat/>
    <w:pPr>
      <w:widowControl/>
      <w:pBdr>
        <w:left w:val="single" w:sz="4" w:space="0" w:color="auto"/>
        <w:bottom w:val="single" w:sz="4" w:space="0" w:color="auto"/>
        <w:right w:val="single" w:sz="4" w:space="0" w:color="auto"/>
      </w:pBdr>
      <w:shd w:val="clear" w:color="000000" w:fill="0066CC"/>
      <w:spacing w:before="100" w:beforeAutospacing="1" w:after="100" w:afterAutospacing="1"/>
      <w:jc w:val="center"/>
    </w:pPr>
    <w:rPr>
      <w:rFonts w:ascii="宋体" w:hAnsi="宋体" w:cs="宋体"/>
      <w:kern w:val="0"/>
      <w:sz w:val="20"/>
      <w:szCs w:val="20"/>
    </w:rPr>
  </w:style>
  <w:style w:type="paragraph" w:customStyle="1" w:styleId="style1">
    <w:name w:val="style1"/>
    <w:basedOn w:val="a"/>
    <w:qFormat/>
    <w:pPr>
      <w:widowControl/>
      <w:spacing w:before="100" w:beforeAutospacing="1" w:after="100" w:afterAutospacing="1"/>
      <w:jc w:val="left"/>
    </w:pPr>
    <w:rPr>
      <w:rFonts w:ascii="宋体" w:hAnsi="宋体" w:cs="宋体"/>
      <w:kern w:val="0"/>
      <w:sz w:val="24"/>
    </w:rPr>
  </w:style>
  <w:style w:type="paragraph" w:customStyle="1" w:styleId="xl31">
    <w:name w:val="xl31"/>
    <w:basedOn w:val="a"/>
    <w:qFormat/>
    <w:pPr>
      <w:widowControl/>
      <w:pBdr>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kern w:val="0"/>
      <w:sz w:val="24"/>
    </w:rPr>
  </w:style>
  <w:style w:type="paragraph" w:customStyle="1" w:styleId="afffff2">
    <w:name w:val="方案文档"/>
    <w:basedOn w:val="a"/>
    <w:qFormat/>
    <w:pPr>
      <w:tabs>
        <w:tab w:val="left" w:pos="7411"/>
      </w:tabs>
      <w:spacing w:before="120" w:after="120" w:line="360" w:lineRule="auto"/>
      <w:ind w:firstLine="525"/>
    </w:pPr>
    <w:rPr>
      <w:rFonts w:ascii="宋体" w:hAnsi="宋体"/>
      <w:sz w:val="24"/>
    </w:rPr>
  </w:style>
  <w:style w:type="paragraph" w:customStyle="1" w:styleId="xl140">
    <w:name w:val="xl140"/>
    <w:basedOn w:val="a"/>
    <w:qFormat/>
    <w:pPr>
      <w:widowControl/>
      <w:pBdr>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afffff3">
    <w:name w:val="德吉标题二"/>
    <w:basedOn w:val="2"/>
    <w:qFormat/>
    <w:pPr>
      <w:tabs>
        <w:tab w:val="left" w:pos="1300"/>
      </w:tabs>
      <w:adjustRightInd/>
      <w:spacing w:before="260" w:after="260" w:line="416" w:lineRule="auto"/>
      <w:jc w:val="left"/>
      <w:textAlignment w:val="auto"/>
    </w:pPr>
    <w:rPr>
      <w:rFonts w:ascii="仿宋_GB2312" w:eastAsia="仿宋_GB2312" w:hAnsi="Arial"/>
      <w:b/>
      <w:bCs/>
      <w:kern w:val="2"/>
      <w:sz w:val="32"/>
      <w:szCs w:val="32"/>
    </w:rPr>
  </w:style>
  <w:style w:type="paragraph" w:customStyle="1" w:styleId="p16">
    <w:name w:val="p16"/>
    <w:basedOn w:val="a"/>
    <w:qFormat/>
    <w:pPr>
      <w:widowControl/>
    </w:pPr>
    <w:rPr>
      <w:kern w:val="0"/>
      <w:szCs w:val="21"/>
    </w:rPr>
  </w:style>
  <w:style w:type="paragraph" w:customStyle="1" w:styleId="xl87">
    <w:name w:val="xl87"/>
    <w:basedOn w:val="a"/>
    <w:qFormat/>
    <w:pPr>
      <w:widowControl/>
      <w:pBdr>
        <w:top w:val="single" w:sz="4" w:space="0" w:color="auto"/>
        <w:left w:val="single" w:sz="8" w:space="0" w:color="auto"/>
        <w:bottom w:val="single" w:sz="4" w:space="0" w:color="auto"/>
        <w:right w:val="single" w:sz="4" w:space="0" w:color="auto"/>
      </w:pBdr>
      <w:shd w:val="clear" w:color="auto" w:fill="CCFFFF"/>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afffff4">
    <w:name w:val="宏图高科"/>
    <w:basedOn w:val="a"/>
    <w:qFormat/>
    <w:pPr>
      <w:spacing w:line="360" w:lineRule="auto"/>
      <w:ind w:firstLineChars="200" w:firstLine="480"/>
    </w:pPr>
    <w:rPr>
      <w:rFonts w:eastAsia="楷体_GB2312"/>
      <w:sz w:val="24"/>
      <w:szCs w:val="20"/>
    </w:rPr>
  </w:style>
  <w:style w:type="paragraph" w:customStyle="1" w:styleId="xl133">
    <w:name w:val="xl133"/>
    <w:basedOn w:val="a"/>
    <w:qFormat/>
    <w:pPr>
      <w:widowControl/>
      <w:shd w:val="clear" w:color="000000" w:fill="C0C0C0"/>
      <w:spacing w:before="100" w:beforeAutospacing="1" w:after="100" w:afterAutospacing="1"/>
      <w:jc w:val="left"/>
    </w:pPr>
    <w:rPr>
      <w:rFonts w:ascii="宋体" w:hAnsi="宋体" w:cs="宋体"/>
      <w:kern w:val="0"/>
      <w:sz w:val="20"/>
      <w:szCs w:val="20"/>
    </w:rPr>
  </w:style>
  <w:style w:type="paragraph" w:customStyle="1" w:styleId="ParaCharCharCharCharCharCharCharCharChar1Char">
    <w:name w:val="默认段落字体 Para Char Char Char Char Char Char Char Char Char1 Char"/>
    <w:basedOn w:val="a"/>
    <w:qFormat/>
    <w:rPr>
      <w:rFonts w:ascii="Tahoma" w:eastAsia="宋体fal" w:hAnsi="Tahoma" w:cs="Tahoma"/>
      <w:sz w:val="24"/>
    </w:rPr>
  </w:style>
  <w:style w:type="paragraph" w:customStyle="1" w:styleId="xl141">
    <w:name w:val="xl141"/>
    <w:basedOn w:val="a"/>
    <w:qFormat/>
    <w:pPr>
      <w:widowControl/>
      <w:pBdr>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afffff5">
    <w:name w:val="段落正文"/>
    <w:basedOn w:val="a"/>
    <w:qFormat/>
    <w:pPr>
      <w:spacing w:line="360" w:lineRule="auto"/>
      <w:ind w:firstLineChars="200" w:firstLine="480"/>
    </w:pPr>
    <w:rPr>
      <w:rFonts w:eastAsia="华文中宋"/>
      <w:sz w:val="24"/>
    </w:rPr>
  </w:style>
  <w:style w:type="paragraph" w:customStyle="1" w:styleId="2f">
    <w:name w:val="列表延续 2"/>
    <w:basedOn w:val="a"/>
    <w:qFormat/>
    <w:pPr>
      <w:autoSpaceDE w:val="0"/>
      <w:autoSpaceDN w:val="0"/>
      <w:adjustRightInd w:val="0"/>
      <w:spacing w:line="360" w:lineRule="atLeast"/>
      <w:ind w:left="2040" w:firstLineChars="200" w:hanging="2040"/>
      <w:jc w:val="center"/>
    </w:pPr>
    <w:rPr>
      <w:rFonts w:ascii="长城楷体" w:eastAsia="长城楷体"/>
      <w:spacing w:val="5"/>
      <w:kern w:val="0"/>
      <w:sz w:val="24"/>
      <w:szCs w:val="20"/>
    </w:rPr>
  </w:style>
  <w:style w:type="paragraph" w:customStyle="1" w:styleId="1fb">
    <w:name w:val="缺省文本:1"/>
    <w:basedOn w:val="a"/>
    <w:qFormat/>
    <w:pPr>
      <w:autoSpaceDE w:val="0"/>
      <w:autoSpaceDN w:val="0"/>
      <w:adjustRightInd w:val="0"/>
      <w:spacing w:line="360" w:lineRule="auto"/>
      <w:ind w:firstLineChars="200" w:firstLine="200"/>
      <w:jc w:val="left"/>
    </w:pPr>
    <w:rPr>
      <w:rFonts w:ascii="宋体" w:eastAsia="华文中宋"/>
      <w:kern w:val="0"/>
      <w:sz w:val="24"/>
      <w:szCs w:val="20"/>
    </w:rPr>
  </w:style>
  <w:style w:type="paragraph" w:customStyle="1" w:styleId="xl163">
    <w:name w:val="xl163"/>
    <w:basedOn w:val="a"/>
    <w:qFormat/>
    <w:pPr>
      <w:widowControl/>
      <w:pBdr>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ParagraphP12">
    <w:name w:val="Paragraph P1&amp;2"/>
    <w:basedOn w:val="a"/>
    <w:qFormat/>
    <w:pPr>
      <w:widowControl/>
      <w:numPr>
        <w:numId w:val="1"/>
      </w:numPr>
      <w:tabs>
        <w:tab w:val="left" w:pos="420"/>
      </w:tabs>
      <w:spacing w:before="40" w:after="60" w:line="360" w:lineRule="auto"/>
      <w:jc w:val="left"/>
    </w:pPr>
    <w:rPr>
      <w:rFonts w:ascii="宋体" w:hAnsi="宋体"/>
      <w:color w:val="FF0000"/>
      <w:sz w:val="24"/>
    </w:rPr>
  </w:style>
  <w:style w:type="paragraph" w:customStyle="1" w:styleId="xl186">
    <w:name w:val="xl18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afffff6">
    <w:name w:val="文档正文"/>
    <w:basedOn w:val="a"/>
    <w:qFormat/>
    <w:pPr>
      <w:adjustRightInd w:val="0"/>
      <w:spacing w:line="480" w:lineRule="atLeast"/>
      <w:ind w:firstLine="567"/>
    </w:pPr>
    <w:rPr>
      <w:rFonts w:ascii="长城仿宋"/>
      <w:kern w:val="0"/>
      <w:sz w:val="24"/>
      <w:szCs w:val="20"/>
    </w:rPr>
  </w:style>
  <w:style w:type="paragraph" w:customStyle="1" w:styleId="a20">
    <w:name w:val="a2"/>
    <w:basedOn w:val="a"/>
    <w:qFormat/>
    <w:pPr>
      <w:widowControl/>
      <w:spacing w:before="100" w:beforeAutospacing="1" w:after="100" w:afterAutospacing="1"/>
      <w:jc w:val="left"/>
    </w:pPr>
    <w:rPr>
      <w:rFonts w:ascii="宋体" w:hAnsi="宋体" w:cs="宋体"/>
      <w:kern w:val="0"/>
      <w:sz w:val="24"/>
    </w:rPr>
  </w:style>
  <w:style w:type="paragraph" w:customStyle="1" w:styleId="xl142">
    <w:name w:val="xl14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89">
    <w:name w:val="xl89"/>
    <w:basedOn w:val="a"/>
    <w:qFormat/>
    <w:pPr>
      <w:widowControl/>
      <w:pBdr>
        <w:top w:val="single" w:sz="4" w:space="0" w:color="auto"/>
        <w:left w:val="single" w:sz="8" w:space="0" w:color="auto"/>
        <w:bottom w:val="single" w:sz="4" w:space="0" w:color="auto"/>
        <w:right w:val="single" w:sz="4" w:space="0" w:color="auto"/>
      </w:pBdr>
      <w:shd w:val="clear" w:color="auto" w:fill="CCFFFF"/>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ParaCharCharChar">
    <w:name w:val="默认段落字体 Para Char Char Char"/>
    <w:basedOn w:val="a"/>
    <w:qFormat/>
    <w:pPr>
      <w:spacing w:line="360" w:lineRule="auto"/>
      <w:ind w:firstLineChars="200" w:firstLine="200"/>
    </w:pPr>
    <w:rPr>
      <w:rFonts w:eastAsia="宋体fal"/>
      <w:sz w:val="24"/>
    </w:rPr>
  </w:style>
  <w:style w:type="paragraph" w:customStyle="1" w:styleId="xl173">
    <w:name w:val="xl1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b/>
      <w:bCs/>
      <w:kern w:val="0"/>
      <w:sz w:val="24"/>
    </w:rPr>
  </w:style>
  <w:style w:type="paragraph" w:customStyle="1" w:styleId="xl179">
    <w:name w:val="xl1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ParaCharCharCharChar">
    <w:name w:val="默认段落字体 Para Char Char Char Char"/>
    <w:basedOn w:val="a"/>
    <w:qFormat/>
  </w:style>
  <w:style w:type="paragraph" w:customStyle="1" w:styleId="xl174">
    <w:name w:val="xl1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CharChar1CharCharChar">
    <w:name w:val="Char Char1 Char Char Char"/>
    <w:basedOn w:val="a8"/>
    <w:qFormat/>
    <w:pPr>
      <w:shd w:val="clear" w:color="auto" w:fill="000080"/>
    </w:pPr>
    <w:rPr>
      <w:rFonts w:ascii="Times New Roman"/>
      <w:sz w:val="21"/>
      <w:szCs w:val="24"/>
    </w:rPr>
  </w:style>
  <w:style w:type="paragraph" w:customStyle="1" w:styleId="afffff7">
    <w:name w:val="正文首缩两字"/>
    <w:basedOn w:val="a"/>
    <w:qFormat/>
    <w:pPr>
      <w:spacing w:beforeLines="50" w:line="360" w:lineRule="auto"/>
      <w:ind w:firstLineChars="200" w:firstLine="200"/>
    </w:pPr>
    <w:rPr>
      <w:sz w:val="24"/>
    </w:rPr>
  </w:style>
  <w:style w:type="paragraph" w:customStyle="1" w:styleId="xl39">
    <w:name w:val="xl39"/>
    <w:basedOn w:val="a"/>
    <w:qFormat/>
    <w:pPr>
      <w:widowControl/>
      <w:pBdr>
        <w:left w:val="single" w:sz="4" w:space="0" w:color="auto"/>
        <w:right w:val="single" w:sz="4" w:space="0" w:color="auto"/>
      </w:pBdr>
      <w:topLinePunct/>
      <w:autoSpaceDE w:val="0"/>
      <w:adjustRightInd w:val="0"/>
      <w:spacing w:before="100" w:beforeAutospacing="1" w:afterLines="50" w:afterAutospacing="1" w:line="360" w:lineRule="auto"/>
      <w:ind w:leftChars="200" w:left="200" w:firstLine="200"/>
      <w:jc w:val="center"/>
    </w:pPr>
    <w:rPr>
      <w:rFonts w:ascii="Arial Unicode MS" w:eastAsia="Arial Unicode MS" w:hAnsi="Arial Unicode MS" w:cs="Arial Unicode MS"/>
      <w:kern w:val="0"/>
      <w:sz w:val="16"/>
      <w:szCs w:val="16"/>
      <w:lang w:eastAsia="en-US"/>
    </w:rPr>
  </w:style>
  <w:style w:type="paragraph" w:customStyle="1" w:styleId="31a">
    <w:name w:val="31a（正文）章标题"/>
    <w:qFormat/>
    <w:pPr>
      <w:adjustRightInd w:val="0"/>
      <w:snapToGrid w:val="0"/>
      <w:spacing w:beforeLines="50" w:afterLines="50"/>
      <w:ind w:firstLineChars="150" w:firstLine="315"/>
      <w:jc w:val="both"/>
      <w:outlineLvl w:val="0"/>
    </w:pPr>
    <w:rPr>
      <w:rFonts w:ascii="楷体_GB2312" w:hAnsi="仿宋_GB2312"/>
      <w:sz w:val="21"/>
    </w:r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paragraph" w:customStyle="1" w:styleId="TOC10">
    <w:name w:val="TOC 标题1"/>
    <w:basedOn w:val="10"/>
    <w:next w:val="a"/>
    <w:qFormat/>
    <w:pPr>
      <w:widowControl/>
      <w:spacing w:before="480" w:after="0" w:line="276" w:lineRule="auto"/>
      <w:jc w:val="left"/>
      <w:outlineLvl w:val="9"/>
    </w:pPr>
    <w:rPr>
      <w:rFonts w:ascii="Cambria" w:hAnsi="Cambria"/>
      <w:color w:val="365F91"/>
      <w:kern w:val="0"/>
      <w:sz w:val="28"/>
      <w:szCs w:val="28"/>
    </w:rPr>
  </w:style>
  <w:style w:type="paragraph" w:customStyle="1" w:styleId="xl30">
    <w:name w:val="xl30"/>
    <w:basedOn w:val="a"/>
    <w:qFormat/>
    <w:pPr>
      <w:widowControl/>
      <w:pBdr>
        <w:bottom w:val="single" w:sz="4" w:space="0" w:color="auto"/>
        <w:right w:val="single" w:sz="4" w:space="0" w:color="auto"/>
      </w:pBdr>
      <w:spacing w:before="100" w:beforeAutospacing="1" w:after="100" w:afterAutospacing="1"/>
    </w:pPr>
    <w:rPr>
      <w:rFonts w:ascii="Arial Unicode MS" w:eastAsia="宋体fal" w:hAnsi="Arial Unicode MS" w:cs="Arial Unicode MS"/>
      <w:b/>
      <w:bCs/>
      <w:kern w:val="0"/>
      <w:sz w:val="24"/>
    </w:rPr>
  </w:style>
  <w:style w:type="paragraph" w:customStyle="1" w:styleId="120">
    <w:name w:val="列出段落12"/>
    <w:basedOn w:val="a"/>
    <w:uiPriority w:val="34"/>
    <w:qFormat/>
    <w:pPr>
      <w:ind w:firstLineChars="200" w:firstLine="420"/>
    </w:pPr>
    <w:rPr>
      <w:rFonts w:ascii="Calibri" w:hAnsi="Calibri"/>
      <w:szCs w:val="22"/>
    </w:rPr>
  </w:style>
  <w:style w:type="paragraph" w:customStyle="1" w:styleId="1fc">
    <w:name w:val="小标题 1"/>
    <w:basedOn w:val="a"/>
    <w:qFormat/>
    <w:pPr>
      <w:autoSpaceDE w:val="0"/>
      <w:autoSpaceDN w:val="0"/>
      <w:adjustRightInd w:val="0"/>
      <w:spacing w:line="360" w:lineRule="atLeast"/>
      <w:ind w:firstLineChars="200" w:firstLine="200"/>
    </w:pPr>
    <w:rPr>
      <w:rFonts w:ascii="文鼎粗黑" w:eastAsia="文鼎粗黑"/>
      <w:kern w:val="0"/>
      <w:sz w:val="22"/>
      <w:szCs w:val="20"/>
    </w:rPr>
  </w:style>
  <w:style w:type="paragraph" w:customStyle="1" w:styleId="xl57">
    <w:name w:val="xl57"/>
    <w:basedOn w:val="a"/>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color w:val="000000"/>
      <w:kern w:val="0"/>
      <w:sz w:val="24"/>
    </w:rPr>
  </w:style>
  <w:style w:type="paragraph" w:customStyle="1" w:styleId="xl52">
    <w:name w:val="xl52"/>
    <w:basedOn w:val="a"/>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SS">
    <w:name w:val="SS正文首行缩进 +"/>
    <w:basedOn w:val="aff8"/>
    <w:qFormat/>
    <w:pPr>
      <w:spacing w:beforeLines="50" w:afterLines="50" w:line="360" w:lineRule="auto"/>
      <w:ind w:firstLineChars="200" w:firstLine="480"/>
    </w:pPr>
    <w:rPr>
      <w:rFonts w:ascii="黑体fal" w:eastAsia="黑体fal" w:hAnsi="Verdana"/>
      <w:b/>
      <w:bCs/>
      <w:kern w:val="0"/>
      <w:sz w:val="32"/>
      <w:szCs w:val="32"/>
    </w:rPr>
  </w:style>
  <w:style w:type="paragraph" w:customStyle="1" w:styleId="45">
    <w:name w:val="样式4"/>
    <w:basedOn w:val="a"/>
    <w:next w:val="TOC1"/>
    <w:link w:val="4Char"/>
    <w:qFormat/>
    <w:pPr>
      <w:tabs>
        <w:tab w:val="left" w:pos="8300"/>
      </w:tabs>
      <w:ind w:right="13"/>
      <w:jc w:val="right"/>
    </w:pPr>
    <w:rPr>
      <w:rFonts w:eastAsia="仿宋_GB2312"/>
      <w:sz w:val="28"/>
    </w:rPr>
  </w:style>
  <w:style w:type="paragraph" w:customStyle="1" w:styleId="fnt1">
    <w:name w:val="fnt1"/>
    <w:basedOn w:val="a"/>
    <w:qFormat/>
    <w:pPr>
      <w:widowControl/>
      <w:spacing w:line="360" w:lineRule="auto"/>
      <w:ind w:firstLineChars="200" w:firstLine="200"/>
      <w:jc w:val="left"/>
    </w:pPr>
    <w:rPr>
      <w:rFonts w:ascii="宋体" w:eastAsia="华文中宋" w:hAnsi="宋体" w:cs="宋体"/>
      <w:color w:val="666666"/>
      <w:kern w:val="0"/>
      <w:sz w:val="24"/>
    </w:rPr>
  </w:style>
  <w:style w:type="paragraph" w:customStyle="1" w:styleId="font10">
    <w:name w:val="font10"/>
    <w:basedOn w:val="a"/>
    <w:qFormat/>
    <w:pPr>
      <w:widowControl/>
      <w:spacing w:before="100" w:beforeAutospacing="1" w:after="100" w:afterAutospacing="1"/>
      <w:jc w:val="left"/>
    </w:pPr>
    <w:rPr>
      <w:rFonts w:ascii="宋体" w:hAnsi="宋体" w:cs="宋体"/>
      <w:kern w:val="0"/>
      <w:sz w:val="16"/>
      <w:szCs w:val="16"/>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bCs w:val="0"/>
      <w:sz w:val="24"/>
      <w:szCs w:val="20"/>
    </w:rPr>
  </w:style>
  <w:style w:type="paragraph" w:customStyle="1" w:styleId="xl56">
    <w:name w:val="xl56"/>
    <w:basedOn w:val="a"/>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color w:val="000000"/>
      <w:kern w:val="0"/>
      <w:sz w:val="24"/>
    </w:rPr>
  </w:style>
  <w:style w:type="paragraph" w:customStyle="1" w:styleId="CharCharCharCharCharCharCharCharCharCharCharCharCharCharCharCharCharCharChar">
    <w:name w:val="Char Char Char Char Char Char Char Char Char Char Char Char Char Char Char Char Char Char Char"/>
    <w:basedOn w:val="a"/>
    <w:qFormat/>
    <w:pPr>
      <w:widowControl/>
      <w:spacing w:line="400" w:lineRule="exact"/>
      <w:jc w:val="center"/>
    </w:pPr>
    <w:rPr>
      <w:rFonts w:ascii="Verdana" w:hAnsi="Verdana"/>
      <w:kern w:val="0"/>
      <w:szCs w:val="20"/>
      <w:lang w:eastAsia="en-US"/>
    </w:rPr>
  </w:style>
  <w:style w:type="paragraph" w:customStyle="1" w:styleId="2f0">
    <w:name w:val="样式 标题 2 + (西文) 宋体 小二 段前: 自动 段后: 自动 行距: 单倍行距"/>
    <w:basedOn w:val="2"/>
    <w:qFormat/>
    <w:pPr>
      <w:tabs>
        <w:tab w:val="left" w:pos="480"/>
      </w:tabs>
      <w:adjustRightInd/>
      <w:spacing w:line="500" w:lineRule="exact"/>
      <w:ind w:left="480" w:hanging="480"/>
      <w:textAlignment w:val="auto"/>
    </w:pPr>
    <w:rPr>
      <w:rFonts w:ascii="Arial" w:eastAsia="黑体fal" w:hAnsi="Arial" w:cs="Arial"/>
      <w:kern w:val="2"/>
      <w:sz w:val="30"/>
      <w:szCs w:val="30"/>
    </w:rPr>
  </w:style>
  <w:style w:type="paragraph" w:customStyle="1" w:styleId="Rechts">
    <w:name w:val="Rechts"/>
    <w:basedOn w:val="a"/>
    <w:qFormat/>
    <w:pPr>
      <w:widowControl/>
      <w:topLinePunct/>
      <w:autoSpaceDE w:val="0"/>
      <w:adjustRightInd w:val="0"/>
      <w:spacing w:line="280" w:lineRule="atLeast"/>
      <w:jc w:val="right"/>
    </w:pPr>
    <w:rPr>
      <w:rFonts w:ascii="Arial" w:eastAsia="Times New Roman" w:hAnsi="Arial" w:cs="宋体"/>
      <w:kern w:val="0"/>
      <w:sz w:val="19"/>
      <w:szCs w:val="20"/>
      <w:lang w:val="nl" w:eastAsia="en-US"/>
    </w:rPr>
  </w:style>
  <w:style w:type="paragraph" w:customStyle="1" w:styleId="CharCharCharCharCharChar0">
    <w:name w:val="Char Char 字元 字元 字元 Char Char Char Char"/>
    <w:basedOn w:val="a"/>
    <w:qFormat/>
    <w:pPr>
      <w:adjustRightInd w:val="0"/>
      <w:spacing w:line="360" w:lineRule="auto"/>
    </w:pPr>
    <w:rPr>
      <w:rFonts w:eastAsia="宋体fal"/>
      <w:kern w:val="0"/>
      <w:sz w:val="24"/>
    </w:rPr>
  </w:style>
  <w:style w:type="paragraph" w:customStyle="1" w:styleId="afffff8">
    <w:name w:val="段落"/>
    <w:basedOn w:val="a"/>
    <w:qFormat/>
    <w:pPr>
      <w:spacing w:before="120" w:after="120" w:line="0" w:lineRule="atLeast"/>
      <w:ind w:firstLineChars="200" w:firstLine="567"/>
    </w:pPr>
    <w:rPr>
      <w:rFonts w:eastAsia="华文中宋"/>
      <w:sz w:val="28"/>
      <w:szCs w:val="20"/>
    </w:rPr>
  </w:style>
  <w:style w:type="paragraph" w:customStyle="1" w:styleId="reader-word-layerreader-word-s1-2">
    <w:name w:val="reader-word-layer reader-word-s1-2"/>
    <w:basedOn w:val="a"/>
    <w:qFormat/>
    <w:pPr>
      <w:widowControl/>
      <w:spacing w:before="100" w:beforeAutospacing="1" w:after="100" w:afterAutospacing="1"/>
      <w:jc w:val="left"/>
    </w:pPr>
    <w:rPr>
      <w:rFonts w:ascii="宋体" w:hAnsi="宋体" w:cs="宋体"/>
      <w:kern w:val="0"/>
      <w:sz w:val="24"/>
    </w:rPr>
  </w:style>
  <w:style w:type="paragraph" w:customStyle="1" w:styleId="BodyText21">
    <w:name w:val="Body Text 21"/>
    <w:basedOn w:val="a"/>
    <w:qFormat/>
    <w:pPr>
      <w:adjustRightInd w:val="0"/>
      <w:spacing w:line="300" w:lineRule="auto"/>
      <w:jc w:val="center"/>
    </w:pPr>
    <w:rPr>
      <w:rFonts w:ascii="宋体fal" w:eastAsia="宋体fal" w:hAnsi="宋体fal" w:cs="宋体fal"/>
      <w:sz w:val="24"/>
    </w:rPr>
  </w:style>
  <w:style w:type="paragraph" w:customStyle="1" w:styleId="GP2">
    <w:name w:val="GP标题2"/>
    <w:basedOn w:val="a"/>
    <w:next w:val="a"/>
    <w:qFormat/>
    <w:pPr>
      <w:spacing w:beforeLines="50" w:afterLines="50" w:line="360" w:lineRule="auto"/>
      <w:jc w:val="left"/>
      <w:outlineLvl w:val="1"/>
    </w:pPr>
    <w:rPr>
      <w:rFonts w:ascii="华文细黑" w:eastAsia="华文细黑" w:hAnsi="华文细黑"/>
      <w:b/>
      <w:sz w:val="32"/>
      <w:szCs w:val="22"/>
    </w:rPr>
  </w:style>
  <w:style w:type="paragraph" w:customStyle="1" w:styleId="2f1">
    <w:name w:val="样式 首行缩进:  2 字符"/>
    <w:basedOn w:val="a"/>
    <w:qFormat/>
    <w:pPr>
      <w:spacing w:line="360" w:lineRule="auto"/>
      <w:ind w:firstLineChars="200" w:firstLine="480"/>
    </w:pPr>
    <w:rPr>
      <w:rFonts w:ascii="Arial" w:hAnsi="Arial"/>
      <w:sz w:val="24"/>
      <w:szCs w:val="20"/>
    </w:rPr>
  </w:style>
  <w:style w:type="paragraph" w:customStyle="1" w:styleId="1fd">
    <w:name w:val="格式1"/>
    <w:next w:val="a"/>
    <w:qFormat/>
    <w:pPr>
      <w:keepNext/>
      <w:widowControl w:val="0"/>
      <w:adjustRightInd w:val="0"/>
      <w:snapToGrid w:val="0"/>
      <w:spacing w:before="156" w:line="440" w:lineRule="exact"/>
      <w:jc w:val="both"/>
      <w:outlineLvl w:val="3"/>
    </w:pPr>
    <w:rPr>
      <w:b/>
      <w:bCs/>
      <w:sz w:val="24"/>
      <w:szCs w:val="24"/>
    </w:rPr>
  </w:style>
  <w:style w:type="paragraph" w:customStyle="1" w:styleId="X">
    <w:name w:val="百姓X"/>
    <w:basedOn w:val="a"/>
    <w:qFormat/>
    <w:pPr>
      <w:spacing w:before="120" w:after="120" w:line="360" w:lineRule="auto"/>
      <w:ind w:firstLine="540"/>
    </w:pPr>
    <w:rPr>
      <w:rFonts w:ascii="Arial Narrow" w:hAnsi="Arial Narrow"/>
      <w:sz w:val="24"/>
    </w:rPr>
  </w:style>
  <w:style w:type="paragraph" w:customStyle="1" w:styleId="xl134">
    <w:name w:val="xl1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fffff9">
    <w:name w:val="表格文字"/>
    <w:basedOn w:val="a"/>
    <w:next w:val="a"/>
    <w:qFormat/>
    <w:pPr>
      <w:autoSpaceDE w:val="0"/>
      <w:autoSpaceDN w:val="0"/>
      <w:adjustRightInd w:val="0"/>
      <w:spacing w:before="6" w:after="6"/>
      <w:jc w:val="left"/>
    </w:pPr>
    <w:rPr>
      <w:rFonts w:ascii="宋体"/>
      <w:kern w:val="0"/>
      <w:sz w:val="20"/>
    </w:rPr>
  </w:style>
  <w:style w:type="paragraph" w:customStyle="1" w:styleId="font12">
    <w:name w:val="font12"/>
    <w:basedOn w:val="a"/>
    <w:qFormat/>
    <w:pPr>
      <w:widowControl/>
      <w:spacing w:before="100" w:beforeAutospacing="1" w:after="100" w:afterAutospacing="1"/>
      <w:jc w:val="left"/>
    </w:pPr>
    <w:rPr>
      <w:rFonts w:ascii="宋体" w:hAnsi="宋体" w:cs="宋体"/>
      <w:color w:val="000000"/>
      <w:kern w:val="0"/>
      <w:sz w:val="18"/>
      <w:szCs w:val="18"/>
    </w:rPr>
  </w:style>
  <w:style w:type="paragraph" w:customStyle="1" w:styleId="Style35">
    <w:name w:val="_Style 35"/>
    <w:basedOn w:val="a"/>
    <w:next w:val="a"/>
    <w:qFormat/>
    <w:pPr>
      <w:widowControl/>
      <w:spacing w:after="160" w:line="240" w:lineRule="exact"/>
      <w:jc w:val="left"/>
    </w:pPr>
    <w:rPr>
      <w:rFonts w:ascii="Verdana" w:hAnsi="Verdana"/>
      <w:kern w:val="0"/>
      <w:sz w:val="20"/>
      <w:szCs w:val="20"/>
      <w:lang w:eastAsia="en-US"/>
    </w:rPr>
  </w:style>
  <w:style w:type="paragraph" w:customStyle="1" w:styleId="sysLbl">
    <w:name w:val="sys Lbl"/>
    <w:basedOn w:val="a"/>
    <w:qFormat/>
    <w:pPr>
      <w:widowControl/>
      <w:topLinePunct/>
      <w:autoSpaceDE w:val="0"/>
      <w:adjustRightInd w:val="0"/>
      <w:spacing w:line="360" w:lineRule="auto"/>
      <w:jc w:val="left"/>
    </w:pPr>
    <w:rPr>
      <w:rFonts w:ascii="HelveticaNeue LT 55 Roman" w:eastAsia="Times New Roman" w:hAnsi="HelveticaNeue LT 55 Roman" w:cs="宋体"/>
      <w:smallCaps/>
      <w:kern w:val="0"/>
      <w:sz w:val="20"/>
      <w:szCs w:val="20"/>
      <w:lang w:eastAsia="en-US"/>
    </w:rPr>
  </w:style>
  <w:style w:type="paragraph" w:customStyle="1" w:styleId="2f2">
    <w:name w:val="正文内容首行缩进2字符"/>
    <w:basedOn w:val="a"/>
    <w:qFormat/>
    <w:pPr>
      <w:widowControl/>
      <w:wordWrap w:val="0"/>
      <w:overflowPunct w:val="0"/>
      <w:topLinePunct/>
      <w:autoSpaceDE w:val="0"/>
      <w:adjustRightInd w:val="0"/>
      <w:spacing w:line="460" w:lineRule="exact"/>
      <w:textAlignment w:val="baseline"/>
    </w:pPr>
    <w:rPr>
      <w:rFonts w:ascii="Arial" w:hAnsi="Arial" w:cs="宋体"/>
      <w:sz w:val="24"/>
    </w:rPr>
  </w:style>
  <w:style w:type="paragraph" w:customStyle="1" w:styleId="afffffa">
    <w:name w:val="表头文本"/>
    <w:basedOn w:val="a"/>
    <w:qFormat/>
    <w:pPr>
      <w:autoSpaceDE w:val="0"/>
      <w:autoSpaceDN w:val="0"/>
      <w:adjustRightInd w:val="0"/>
      <w:jc w:val="center"/>
    </w:pPr>
    <w:rPr>
      <w:rFonts w:eastAsia="宋体fal"/>
      <w:b/>
      <w:bCs/>
      <w:kern w:val="0"/>
      <w:sz w:val="24"/>
    </w:rPr>
  </w:style>
  <w:style w:type="paragraph" w:customStyle="1" w:styleId="CharCharCharChar0">
    <w:name w:val="标书正文格式 Char Char Char Char"/>
    <w:qFormat/>
    <w:pPr>
      <w:spacing w:line="360" w:lineRule="auto"/>
      <w:ind w:firstLineChars="200" w:firstLine="200"/>
    </w:pPr>
    <w:rPr>
      <w:rFonts w:eastAsia="楷体_GB2312"/>
      <w:sz w:val="24"/>
      <w:szCs w:val="24"/>
    </w:rPr>
  </w:style>
  <w:style w:type="paragraph" w:customStyle="1" w:styleId="Heading41">
    <w:name w:val="Heading 41"/>
    <w:basedOn w:val="a"/>
    <w:qFormat/>
    <w:pPr>
      <w:jc w:val="left"/>
      <w:outlineLvl w:val="4"/>
    </w:pPr>
    <w:rPr>
      <w:rFonts w:ascii="宋体" w:hAnsi="宋体" w:cs="宋体"/>
      <w:kern w:val="0"/>
      <w:sz w:val="32"/>
      <w:szCs w:val="32"/>
      <w:lang w:eastAsia="en-US"/>
    </w:rPr>
  </w:style>
  <w:style w:type="paragraph" w:customStyle="1" w:styleId="xl64">
    <w:name w:val="xl64"/>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xl24">
    <w:name w:val="xl2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149">
    <w:name w:val="xl1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2f3">
    <w:name w:val="列出段落2"/>
    <w:basedOn w:val="a"/>
    <w:qFormat/>
    <w:pPr>
      <w:ind w:firstLineChars="200" w:firstLine="420"/>
    </w:pPr>
    <w:rPr>
      <w:rFonts w:eastAsia="宋体fal"/>
      <w:sz w:val="28"/>
      <w:szCs w:val="28"/>
    </w:rPr>
  </w:style>
  <w:style w:type="paragraph" w:customStyle="1" w:styleId="CharCharChar10">
    <w:name w:val="Char Char Char1"/>
    <w:basedOn w:val="a"/>
    <w:qFormat/>
    <w:pPr>
      <w:widowControl/>
      <w:topLinePunct/>
      <w:autoSpaceDE w:val="0"/>
      <w:adjustRightInd w:val="0"/>
      <w:spacing w:line="360" w:lineRule="auto"/>
    </w:pPr>
    <w:rPr>
      <w:rFonts w:ascii="Tahoma" w:hAnsi="Tahoma" w:cs="宋体"/>
      <w:sz w:val="24"/>
      <w:szCs w:val="20"/>
    </w:rPr>
  </w:style>
  <w:style w:type="paragraph" w:customStyle="1" w:styleId="xl153">
    <w:name w:val="xl153"/>
    <w:basedOn w:val="a"/>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2f4">
    <w:name w:val="修订2"/>
    <w:hidden/>
    <w:uiPriority w:val="99"/>
    <w:semiHidden/>
    <w:qFormat/>
    <w:rPr>
      <w:kern w:val="2"/>
      <w:sz w:val="21"/>
      <w:szCs w:val="24"/>
    </w:rPr>
  </w:style>
  <w:style w:type="paragraph" w:customStyle="1" w:styleId="3a">
    <w:name w:val="3级正文"/>
    <w:basedOn w:val="3b"/>
    <w:qFormat/>
    <w:locked/>
    <w:pPr>
      <w:ind w:left="528" w:hanging="420"/>
    </w:pPr>
  </w:style>
  <w:style w:type="paragraph" w:customStyle="1" w:styleId="3b">
    <w:name w:val="3级文字"/>
    <w:basedOn w:val="3"/>
    <w:qFormat/>
    <w:locked/>
    <w:pPr>
      <w:keepNext w:val="0"/>
      <w:keepLines w:val="0"/>
      <w:spacing w:beforeLines="50" w:before="50" w:afterLines="50" w:after="50" w:line="400" w:lineRule="exact"/>
      <w:ind w:left="880" w:hangingChars="400" w:hanging="880"/>
    </w:pPr>
    <w:rPr>
      <w:rFonts w:ascii="宋体" w:hAnsi="宋体"/>
      <w:b w:val="0"/>
      <w:spacing w:val="5"/>
      <w:sz w:val="21"/>
    </w:rPr>
  </w:style>
  <w:style w:type="character" w:customStyle="1" w:styleId="2Char2">
    <w:name w:val="样式2 Char"/>
    <w:link w:val="2d"/>
    <w:qFormat/>
    <w:rPr>
      <w:rFonts w:ascii="Arial" w:eastAsia="黑体" w:hAnsi="Arial"/>
      <w:b/>
      <w:bCs/>
      <w:kern w:val="2"/>
      <w:sz w:val="36"/>
      <w:szCs w:val="32"/>
    </w:rPr>
  </w:style>
  <w:style w:type="character" w:customStyle="1" w:styleId="1Char">
    <w:name w:val="样式1 Char"/>
    <w:link w:val="1f7"/>
    <w:qFormat/>
    <w:rPr>
      <w:rFonts w:eastAsia="黑体"/>
      <w:b/>
      <w:bCs/>
      <w:kern w:val="44"/>
      <w:sz w:val="36"/>
      <w:szCs w:val="44"/>
    </w:rPr>
  </w:style>
  <w:style w:type="character" w:customStyle="1" w:styleId="4Char">
    <w:name w:val="样式4 Char"/>
    <w:basedOn w:val="1Char"/>
    <w:link w:val="45"/>
    <w:qFormat/>
    <w:rPr>
      <w:rFonts w:eastAsia="仿宋_GB2312"/>
      <w:b w:val="0"/>
      <w:bCs w:val="0"/>
      <w:kern w:val="2"/>
      <w:sz w:val="28"/>
      <w:szCs w:val="24"/>
    </w:rPr>
  </w:style>
  <w:style w:type="character" w:customStyle="1" w:styleId="5Char">
    <w:name w:val="样式5 Char"/>
    <w:basedOn w:val="2Char2"/>
    <w:link w:val="54"/>
    <w:qFormat/>
    <w:rPr>
      <w:rFonts w:ascii="Arial" w:eastAsia="黑体" w:hAnsi="Arial"/>
      <w:b/>
      <w:bCs/>
      <w:kern w:val="44"/>
      <w:sz w:val="36"/>
      <w:szCs w:val="44"/>
    </w:rPr>
  </w:style>
  <w:style w:type="character" w:customStyle="1" w:styleId="6Char">
    <w:name w:val="样式6 Char"/>
    <w:basedOn w:val="2Char2"/>
    <w:link w:val="61"/>
    <w:qFormat/>
    <w:rPr>
      <w:rFonts w:ascii="Arial" w:eastAsia="仿宋_GB2312" w:hAnsi="Arial"/>
      <w:b w:val="0"/>
      <w:bCs w:val="0"/>
      <w:kern w:val="2"/>
      <w:sz w:val="28"/>
      <w:szCs w:val="21"/>
    </w:rPr>
  </w:style>
  <w:style w:type="character" w:customStyle="1" w:styleId="7Char">
    <w:name w:val="样式7 Char"/>
    <w:basedOn w:val="2Char2"/>
    <w:link w:val="71"/>
    <w:qFormat/>
    <w:rPr>
      <w:rFonts w:ascii="Arial" w:eastAsia="仿宋_GB2312" w:hAnsi="Arial"/>
      <w:b w:val="0"/>
      <w:bCs w:val="0"/>
      <w:kern w:val="2"/>
      <w:sz w:val="28"/>
      <w:szCs w:val="21"/>
    </w:rPr>
  </w:style>
  <w:style w:type="character" w:customStyle="1" w:styleId="8Char">
    <w:name w:val="样式8 Char"/>
    <w:basedOn w:val="6Char"/>
    <w:link w:val="81"/>
    <w:qFormat/>
    <w:rPr>
      <w:rFonts w:ascii="Arial" w:eastAsia="黑体" w:hAnsi="Arial"/>
      <w:b/>
      <w:bCs/>
      <w:kern w:val="2"/>
      <w:sz w:val="72"/>
      <w:szCs w:val="32"/>
    </w:rPr>
  </w:style>
  <w:style w:type="paragraph" w:customStyle="1" w:styleId="p12">
    <w:name w:val="p12"/>
    <w:basedOn w:val="a"/>
    <w:qFormat/>
    <w:locked/>
    <w:pPr>
      <w:widowControl/>
      <w:spacing w:before="100" w:beforeAutospacing="1" w:after="100" w:afterAutospacing="1"/>
      <w:jc w:val="left"/>
    </w:pPr>
    <w:rPr>
      <w:rFonts w:ascii="宋体" w:hAnsi="宋体" w:cs="宋体"/>
      <w:kern w:val="0"/>
      <w:sz w:val="24"/>
    </w:rPr>
  </w:style>
  <w:style w:type="character" w:customStyle="1" w:styleId="s7">
    <w:name w:val="s7"/>
    <w:basedOn w:val="a0"/>
    <w:qFormat/>
    <w:locked/>
  </w:style>
  <w:style w:type="character" w:customStyle="1" w:styleId="s8">
    <w:name w:val="s8"/>
    <w:basedOn w:val="a0"/>
    <w:qFormat/>
    <w:locked/>
  </w:style>
  <w:style w:type="paragraph" w:customStyle="1" w:styleId="p11">
    <w:name w:val="p11"/>
    <w:basedOn w:val="a"/>
    <w:qFormat/>
    <w:locked/>
    <w:pPr>
      <w:widowControl/>
      <w:spacing w:before="100" w:beforeAutospacing="1" w:after="100" w:afterAutospacing="1"/>
      <w:jc w:val="left"/>
    </w:pPr>
    <w:rPr>
      <w:rFonts w:ascii="宋体" w:hAnsi="宋体" w:cs="宋体"/>
      <w:kern w:val="0"/>
      <w:sz w:val="24"/>
    </w:rPr>
  </w:style>
  <w:style w:type="character" w:customStyle="1" w:styleId="s1">
    <w:name w:val="s1"/>
    <w:basedOn w:val="a0"/>
    <w:qFormat/>
    <w:locked/>
  </w:style>
  <w:style w:type="character" w:customStyle="1" w:styleId="afffff">
    <w:name w:val="列表段落 字符"/>
    <w:basedOn w:val="a0"/>
    <w:link w:val="affffe"/>
    <w:uiPriority w:val="99"/>
    <w:qFormat/>
    <w:rPr>
      <w:kern w:val="2"/>
      <w:sz w:val="21"/>
    </w:rPr>
  </w:style>
  <w:style w:type="table" w:customStyle="1" w:styleId="TableNormal">
    <w:name w:val="Table Normal"/>
    <w:uiPriority w:val="2"/>
    <w:semiHidden/>
    <w:unhideWhenUsed/>
    <w:qFormat/>
    <w:locked/>
    <w:tblPr>
      <w:tblCellMar>
        <w:top w:w="0" w:type="dxa"/>
        <w:left w:w="0" w:type="dxa"/>
        <w:bottom w:w="0" w:type="dxa"/>
        <w:right w:w="0" w:type="dxa"/>
      </w:tblCellMar>
    </w:tblPr>
  </w:style>
  <w:style w:type="paragraph" w:customStyle="1" w:styleId="3c">
    <w:name w:val="修订3"/>
    <w:hidden/>
    <w:uiPriority w:val="99"/>
    <w:semiHidden/>
    <w:qFormat/>
    <w:rPr>
      <w:kern w:val="2"/>
      <w:sz w:val="21"/>
      <w:szCs w:val="24"/>
    </w:rPr>
  </w:style>
  <w:style w:type="paragraph" w:customStyle="1" w:styleId="46">
    <w:name w:val="修订4"/>
    <w:hidden/>
    <w:uiPriority w:val="99"/>
    <w:semiHidden/>
    <w:qFormat/>
    <w:rPr>
      <w:kern w:val="2"/>
      <w:sz w:val="21"/>
      <w:szCs w:val="24"/>
    </w:rPr>
  </w:style>
  <w:style w:type="paragraph" w:customStyle="1" w:styleId="afffffb">
    <w:name w:val="首行缩进"/>
    <w:basedOn w:val="a"/>
    <w:qFormat/>
    <w:pPr>
      <w:spacing w:line="360" w:lineRule="auto"/>
      <w:ind w:firstLineChars="200" w:firstLine="480"/>
      <w:jc w:val="left"/>
    </w:pPr>
    <w:rPr>
      <w:rFonts w:ascii="宋体" w:hAnsi="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2C9CD3A6-9693-45D0-8061-FCB64E5C0DB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1909</Words>
  <Characters>10885</Characters>
  <Application>Microsoft Office Word</Application>
  <DocSecurity>0</DocSecurity>
  <Lines>90</Lines>
  <Paragraphs>25</Paragraphs>
  <ScaleCrop>false</ScaleCrop>
  <Company>番茄花园</Company>
  <LinksUpToDate>false</LinksUpToDate>
  <CharactersWithSpaces>12769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投标邀请书</dc:title>
  <dc:creator>sq06</dc:creator>
  <cp:lastModifiedBy>鹏 夏</cp:lastModifiedBy>
  <cp:revision>31</cp:revision>
  <cp:lastPrinted>2018-07-27T03:33:00Z</cp:lastPrinted>
  <dcterms:created xsi:type="dcterms:W3CDTF">2020-04-03T01:03:00Z</dcterms:created>
  <dcterms:modified xsi:type="dcterms:W3CDTF">2023-07-19T02:01:00Z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8263EB2825DE4514B6BD69994743F560_13</vt:lpwstr>
  </property>
</Properties>
</file>