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518" w:rsidRPr="00310098" w:rsidRDefault="00B43518">
      <w:pPr>
        <w:spacing w:line="400" w:lineRule="exact"/>
        <w:jc w:val="center"/>
        <w:rPr>
          <w:rFonts w:eastAsia="黑体"/>
          <w:sz w:val="48"/>
        </w:rPr>
      </w:pPr>
    </w:p>
    <w:p w:rsidR="00B43518" w:rsidRPr="00310098" w:rsidRDefault="00B43518">
      <w:pPr>
        <w:spacing w:line="400" w:lineRule="exact"/>
        <w:jc w:val="center"/>
        <w:rPr>
          <w:rFonts w:eastAsia="黑体"/>
          <w:sz w:val="48"/>
        </w:rPr>
      </w:pPr>
    </w:p>
    <w:p w:rsidR="00AE75A2" w:rsidRPr="00310098" w:rsidRDefault="00AE75A2">
      <w:pPr>
        <w:spacing w:line="400" w:lineRule="exact"/>
        <w:jc w:val="center"/>
        <w:rPr>
          <w:rFonts w:eastAsia="黑体"/>
          <w:sz w:val="48"/>
        </w:rPr>
      </w:pPr>
    </w:p>
    <w:p w:rsidR="00B506DE" w:rsidRPr="00B506DE" w:rsidRDefault="00B506DE" w:rsidP="00B506DE">
      <w:pPr>
        <w:widowControl/>
        <w:jc w:val="center"/>
        <w:rPr>
          <w:rFonts w:ascii="宋体" w:hAnsi="宋体"/>
          <w:b/>
          <w:w w:val="90"/>
          <w:sz w:val="48"/>
          <w:szCs w:val="48"/>
        </w:rPr>
      </w:pPr>
      <w:r w:rsidRPr="00B506DE">
        <w:rPr>
          <w:rFonts w:ascii="宋体" w:hAnsi="宋体" w:hint="eastAsia"/>
          <w:b/>
          <w:w w:val="90"/>
          <w:sz w:val="48"/>
          <w:szCs w:val="48"/>
        </w:rPr>
        <w:t>紫琅公司</w:t>
      </w:r>
      <w:r w:rsidR="00043058">
        <w:rPr>
          <w:rFonts w:ascii="宋体" w:hAnsi="宋体" w:hint="eastAsia"/>
          <w:b/>
          <w:w w:val="90"/>
          <w:sz w:val="48"/>
          <w:szCs w:val="48"/>
        </w:rPr>
        <w:t>年度</w:t>
      </w:r>
      <w:r w:rsidRPr="00B506DE">
        <w:rPr>
          <w:rFonts w:ascii="宋体" w:hAnsi="宋体" w:hint="eastAsia"/>
          <w:b/>
          <w:w w:val="90"/>
          <w:sz w:val="48"/>
          <w:szCs w:val="48"/>
        </w:rPr>
        <w:t>项目招标代理（含工程量清单、招标控制价编制）</w:t>
      </w:r>
    </w:p>
    <w:p w:rsidR="00B506DE" w:rsidRPr="00310098" w:rsidRDefault="00B506DE">
      <w:pPr>
        <w:spacing w:line="800" w:lineRule="exact"/>
        <w:jc w:val="center"/>
        <w:rPr>
          <w:rFonts w:ascii="隶书" w:eastAsia="隶书"/>
          <w:sz w:val="44"/>
          <w:szCs w:val="44"/>
        </w:rPr>
      </w:pPr>
    </w:p>
    <w:p w:rsidR="00B43518" w:rsidRPr="00310098" w:rsidRDefault="00B43518">
      <w:pPr>
        <w:spacing w:line="1000" w:lineRule="exact"/>
        <w:jc w:val="center"/>
        <w:rPr>
          <w:rFonts w:ascii="隶书" w:eastAsia="隶书"/>
          <w:sz w:val="44"/>
        </w:rPr>
      </w:pPr>
    </w:p>
    <w:p w:rsidR="00E01CAC" w:rsidRPr="00310098" w:rsidRDefault="00E01CAC">
      <w:pPr>
        <w:spacing w:line="1000" w:lineRule="exact"/>
        <w:jc w:val="center"/>
        <w:rPr>
          <w:rFonts w:ascii="隶书" w:eastAsia="隶书"/>
          <w:sz w:val="44"/>
        </w:rPr>
      </w:pPr>
    </w:p>
    <w:p w:rsidR="00B43518" w:rsidRPr="00310098" w:rsidRDefault="00DD060F">
      <w:pPr>
        <w:spacing w:line="800" w:lineRule="exact"/>
        <w:jc w:val="center"/>
        <w:rPr>
          <w:rFonts w:ascii="ˎ̥" w:hAnsi="ˎ̥"/>
          <w:b/>
          <w:bCs/>
          <w:sz w:val="84"/>
          <w:szCs w:val="84"/>
        </w:rPr>
      </w:pPr>
      <w:r>
        <w:rPr>
          <w:rFonts w:ascii="ˎ̥" w:hAnsi="ˎ̥" w:hint="eastAsia"/>
          <w:b/>
          <w:bCs/>
          <w:sz w:val="84"/>
          <w:szCs w:val="84"/>
        </w:rPr>
        <w:t>比选文件</w:t>
      </w:r>
    </w:p>
    <w:p w:rsidR="00B43518" w:rsidRPr="00310098" w:rsidRDefault="00B43518">
      <w:pPr>
        <w:spacing w:line="520" w:lineRule="exact"/>
        <w:jc w:val="center"/>
        <w:rPr>
          <w:rFonts w:ascii="隶书" w:eastAsia="隶书"/>
          <w:sz w:val="44"/>
          <w:szCs w:val="44"/>
        </w:rPr>
      </w:pPr>
    </w:p>
    <w:p w:rsidR="00115E89" w:rsidRPr="00310098" w:rsidRDefault="00115E89">
      <w:pPr>
        <w:spacing w:line="520" w:lineRule="exact"/>
        <w:jc w:val="center"/>
        <w:rPr>
          <w:rFonts w:asciiTheme="minorEastAsia" w:eastAsiaTheme="minorEastAsia" w:hAnsiTheme="minorEastAsia"/>
          <w:sz w:val="44"/>
          <w:szCs w:val="44"/>
        </w:rPr>
      </w:pPr>
    </w:p>
    <w:p w:rsidR="00B43518" w:rsidRPr="00310098" w:rsidRDefault="00B43518" w:rsidP="000B5028">
      <w:pPr>
        <w:spacing w:line="400" w:lineRule="exact"/>
        <w:rPr>
          <w:rFonts w:ascii="隶书" w:eastAsia="隶书"/>
          <w:sz w:val="44"/>
        </w:rPr>
      </w:pPr>
    </w:p>
    <w:p w:rsidR="00B43518" w:rsidRPr="00310098" w:rsidRDefault="00B43518">
      <w:pPr>
        <w:spacing w:line="400" w:lineRule="exact"/>
        <w:rPr>
          <w:rFonts w:ascii="隶书" w:eastAsia="隶书"/>
          <w:sz w:val="44"/>
        </w:rPr>
      </w:pPr>
    </w:p>
    <w:p w:rsidR="00B43518" w:rsidRPr="00310098" w:rsidRDefault="00B43518">
      <w:pPr>
        <w:spacing w:line="400" w:lineRule="exact"/>
        <w:rPr>
          <w:rFonts w:ascii="隶书" w:eastAsia="隶书" w:hAnsi="宋体"/>
          <w:sz w:val="32"/>
        </w:rPr>
      </w:pPr>
    </w:p>
    <w:p w:rsidR="00B43518" w:rsidRPr="00310098" w:rsidRDefault="00B43518">
      <w:pPr>
        <w:spacing w:line="400" w:lineRule="exact"/>
        <w:jc w:val="center"/>
        <w:rPr>
          <w:rFonts w:ascii="宋体" w:hAnsi="宋体" w:cs="Arial"/>
          <w:kern w:val="0"/>
          <w:sz w:val="36"/>
          <w:szCs w:val="36"/>
        </w:rPr>
      </w:pPr>
    </w:p>
    <w:p w:rsidR="00AE75A2" w:rsidRPr="00310098" w:rsidRDefault="00AE75A2">
      <w:pPr>
        <w:spacing w:line="400" w:lineRule="exact"/>
        <w:jc w:val="center"/>
        <w:rPr>
          <w:rFonts w:ascii="宋体" w:hAnsi="宋体" w:cs="Arial"/>
          <w:kern w:val="0"/>
          <w:sz w:val="36"/>
          <w:szCs w:val="36"/>
        </w:rPr>
      </w:pPr>
    </w:p>
    <w:p w:rsidR="00AE75A2" w:rsidRPr="00310098" w:rsidRDefault="00AE75A2">
      <w:pPr>
        <w:spacing w:line="400" w:lineRule="exact"/>
        <w:jc w:val="center"/>
        <w:rPr>
          <w:rFonts w:ascii="宋体" w:hAnsi="宋体" w:cs="Arial"/>
          <w:kern w:val="0"/>
          <w:sz w:val="36"/>
          <w:szCs w:val="36"/>
        </w:rPr>
      </w:pPr>
    </w:p>
    <w:p w:rsidR="00AE75A2" w:rsidRPr="00310098" w:rsidRDefault="00AE75A2">
      <w:pPr>
        <w:spacing w:line="400" w:lineRule="exact"/>
        <w:jc w:val="center"/>
        <w:rPr>
          <w:rFonts w:ascii="宋体" w:hAnsi="宋体" w:cs="Arial"/>
          <w:kern w:val="0"/>
          <w:sz w:val="36"/>
          <w:szCs w:val="36"/>
        </w:rPr>
      </w:pPr>
    </w:p>
    <w:p w:rsidR="00AE75A2" w:rsidRPr="00310098" w:rsidRDefault="00AE75A2">
      <w:pPr>
        <w:spacing w:line="400" w:lineRule="exact"/>
        <w:jc w:val="center"/>
        <w:rPr>
          <w:rFonts w:ascii="宋体" w:hAnsi="宋体" w:cs="Arial"/>
          <w:kern w:val="0"/>
          <w:sz w:val="36"/>
          <w:szCs w:val="36"/>
        </w:rPr>
      </w:pPr>
    </w:p>
    <w:p w:rsidR="00AE75A2" w:rsidRPr="00310098" w:rsidRDefault="00AE75A2">
      <w:pPr>
        <w:spacing w:line="400" w:lineRule="exact"/>
        <w:jc w:val="center"/>
        <w:rPr>
          <w:rFonts w:ascii="隶书" w:eastAsia="隶书" w:hAnsi="宋体"/>
          <w:sz w:val="32"/>
        </w:rPr>
      </w:pPr>
    </w:p>
    <w:p w:rsidR="00D06149" w:rsidRDefault="00D06149">
      <w:pPr>
        <w:spacing w:line="400" w:lineRule="exact"/>
        <w:jc w:val="center"/>
        <w:rPr>
          <w:rFonts w:ascii="隶书" w:eastAsia="隶书" w:hAnsi="宋体"/>
          <w:sz w:val="32"/>
        </w:rPr>
      </w:pPr>
    </w:p>
    <w:p w:rsidR="00A004A8" w:rsidRDefault="00A004A8">
      <w:pPr>
        <w:spacing w:line="400" w:lineRule="exact"/>
        <w:jc w:val="center"/>
        <w:rPr>
          <w:rFonts w:ascii="隶书" w:eastAsia="隶书" w:hAnsi="宋体"/>
          <w:sz w:val="32"/>
        </w:rPr>
      </w:pPr>
    </w:p>
    <w:p w:rsidR="00A004A8" w:rsidRPr="00310098" w:rsidRDefault="00A004A8">
      <w:pPr>
        <w:spacing w:line="400" w:lineRule="exact"/>
        <w:jc w:val="center"/>
        <w:rPr>
          <w:rFonts w:ascii="隶书" w:eastAsia="隶书" w:hAnsi="宋体"/>
          <w:sz w:val="32"/>
        </w:rPr>
      </w:pPr>
    </w:p>
    <w:p w:rsidR="00D06149" w:rsidRPr="00310098" w:rsidRDefault="00D06149">
      <w:pPr>
        <w:spacing w:line="400" w:lineRule="exact"/>
        <w:jc w:val="center"/>
        <w:rPr>
          <w:rFonts w:ascii="隶书" w:eastAsia="隶书" w:hAnsi="宋体"/>
          <w:sz w:val="32"/>
        </w:rPr>
      </w:pPr>
    </w:p>
    <w:p w:rsidR="000B5028" w:rsidRPr="008701D9" w:rsidRDefault="00DA3FC5" w:rsidP="00DA3FC5">
      <w:pPr>
        <w:tabs>
          <w:tab w:val="left" w:pos="1980"/>
          <w:tab w:val="left" w:pos="2310"/>
          <w:tab w:val="left" w:pos="4242"/>
        </w:tabs>
        <w:spacing w:line="360" w:lineRule="auto"/>
        <w:ind w:firstLineChars="300" w:firstLine="1284"/>
        <w:jc w:val="left"/>
        <w:rPr>
          <w:rFonts w:eastAsia="黑体"/>
          <w:sz w:val="32"/>
          <w:szCs w:val="32"/>
        </w:rPr>
      </w:pPr>
      <w:r w:rsidRPr="00310098">
        <w:rPr>
          <w:rFonts w:eastAsia="黑体" w:hint="eastAsia"/>
          <w:spacing w:val="54"/>
          <w:sz w:val="32"/>
          <w:szCs w:val="32"/>
        </w:rPr>
        <w:t>招标人</w:t>
      </w:r>
      <w:r w:rsidR="000B5028" w:rsidRPr="00310098">
        <w:rPr>
          <w:rFonts w:eastAsia="黑体"/>
          <w:sz w:val="32"/>
          <w:szCs w:val="32"/>
        </w:rPr>
        <w:t>：</w:t>
      </w:r>
      <w:r w:rsidR="00D442EF" w:rsidRPr="008701D9">
        <w:rPr>
          <w:rFonts w:ascii="方正小标宋_GBK" w:eastAsia="方正小标宋_GBK" w:hAnsi="宋体" w:cs="宋体" w:hint="eastAsia"/>
          <w:sz w:val="32"/>
          <w:szCs w:val="32"/>
        </w:rPr>
        <w:t>南通市紫琅公园管理有限公司</w:t>
      </w:r>
    </w:p>
    <w:p w:rsidR="00D442EF" w:rsidRPr="008701D9" w:rsidRDefault="008701D9">
      <w:pPr>
        <w:spacing w:line="360" w:lineRule="exact"/>
        <w:jc w:val="center"/>
        <w:rPr>
          <w:rFonts w:ascii="方正小标宋_GBK" w:eastAsia="方正小标宋_GBK" w:hAnsi="宋体" w:cs="宋体"/>
          <w:sz w:val="32"/>
          <w:szCs w:val="32"/>
        </w:rPr>
      </w:pPr>
      <w:r>
        <w:rPr>
          <w:rFonts w:ascii="方正小标宋_GBK" w:eastAsia="方正小标宋_GBK" w:hAnsi="宋体" w:cs="宋体" w:hint="eastAsia"/>
          <w:sz w:val="32"/>
          <w:szCs w:val="32"/>
        </w:rPr>
        <w:t xml:space="preserve">  </w:t>
      </w:r>
      <w:r w:rsidR="00D442EF" w:rsidRPr="008701D9">
        <w:rPr>
          <w:rFonts w:ascii="方正小标宋_GBK" w:eastAsia="方正小标宋_GBK" w:hAnsi="宋体" w:cs="宋体" w:hint="eastAsia"/>
          <w:sz w:val="32"/>
          <w:szCs w:val="32"/>
        </w:rPr>
        <w:t>二〇二一年十</w:t>
      </w:r>
      <w:r w:rsidR="00F13984" w:rsidRPr="008701D9">
        <w:rPr>
          <w:rFonts w:ascii="方正小标宋_GBK" w:eastAsia="方正小标宋_GBK" w:hAnsi="宋体" w:cs="宋体" w:hint="eastAsia"/>
          <w:sz w:val="32"/>
          <w:szCs w:val="32"/>
        </w:rPr>
        <w:t>一</w:t>
      </w:r>
      <w:r w:rsidR="00D442EF" w:rsidRPr="008701D9">
        <w:rPr>
          <w:rFonts w:ascii="方正小标宋_GBK" w:eastAsia="方正小标宋_GBK" w:hAnsi="宋体" w:cs="宋体" w:hint="eastAsia"/>
          <w:sz w:val="32"/>
          <w:szCs w:val="32"/>
        </w:rPr>
        <w:t>月</w:t>
      </w:r>
    </w:p>
    <w:p w:rsidR="00D442EF" w:rsidRDefault="00D442EF">
      <w:pPr>
        <w:spacing w:line="360" w:lineRule="exact"/>
        <w:jc w:val="center"/>
        <w:rPr>
          <w:rFonts w:ascii="方正小标宋_GBK" w:eastAsia="方正小标宋_GBK" w:hAnsi="宋体" w:cs="宋体"/>
          <w:b/>
          <w:sz w:val="32"/>
          <w:szCs w:val="32"/>
        </w:rPr>
      </w:pPr>
    </w:p>
    <w:p w:rsidR="00B4789C" w:rsidRDefault="00B4789C">
      <w:pPr>
        <w:spacing w:line="360" w:lineRule="exact"/>
        <w:jc w:val="center"/>
        <w:rPr>
          <w:rFonts w:ascii="方正小标宋_GBK" w:eastAsia="方正小标宋_GBK" w:hAnsi="宋体" w:cs="宋体"/>
          <w:b/>
          <w:sz w:val="32"/>
          <w:szCs w:val="32"/>
        </w:rPr>
      </w:pPr>
    </w:p>
    <w:p w:rsidR="00B43518" w:rsidRPr="00310098" w:rsidRDefault="00B43518">
      <w:pPr>
        <w:spacing w:line="360" w:lineRule="exact"/>
        <w:jc w:val="center"/>
        <w:rPr>
          <w:rFonts w:eastAsia="黑体"/>
          <w:sz w:val="32"/>
          <w:szCs w:val="32"/>
        </w:rPr>
      </w:pPr>
      <w:r w:rsidRPr="00310098">
        <w:rPr>
          <w:rFonts w:eastAsia="黑体" w:hint="eastAsia"/>
          <w:sz w:val="32"/>
          <w:szCs w:val="32"/>
        </w:rPr>
        <w:t>第一章投标须知及投标须知前附表</w:t>
      </w:r>
    </w:p>
    <w:p w:rsidR="00B43518" w:rsidRPr="00310098" w:rsidRDefault="00B43518">
      <w:pPr>
        <w:numPr>
          <w:ilvl w:val="3"/>
          <w:numId w:val="1"/>
        </w:numPr>
        <w:spacing w:line="360" w:lineRule="exact"/>
        <w:rPr>
          <w:b/>
          <w:sz w:val="30"/>
        </w:rPr>
      </w:pPr>
      <w:r w:rsidRPr="00310098">
        <w:rPr>
          <w:rFonts w:hint="eastAsia"/>
          <w:b/>
          <w:sz w:val="30"/>
        </w:rPr>
        <w:t>投标须知前附表</w:t>
      </w:r>
    </w:p>
    <w:tbl>
      <w:tblPr>
        <w:tblW w:w="89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4"/>
        <w:gridCol w:w="2257"/>
        <w:gridCol w:w="5671"/>
      </w:tblGrid>
      <w:tr w:rsidR="00F355C5" w:rsidRPr="00310098" w:rsidTr="00657CB5">
        <w:trPr>
          <w:trHeight w:val="452"/>
        </w:trPr>
        <w:tc>
          <w:tcPr>
            <w:tcW w:w="1004" w:type="dxa"/>
            <w:vAlign w:val="center"/>
          </w:tcPr>
          <w:p w:rsidR="00F355C5" w:rsidRPr="00310098" w:rsidRDefault="00F355C5" w:rsidP="00AE75A2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项目</w:t>
            </w:r>
          </w:p>
        </w:tc>
        <w:tc>
          <w:tcPr>
            <w:tcW w:w="2257" w:type="dxa"/>
            <w:vAlign w:val="center"/>
          </w:tcPr>
          <w:p w:rsidR="00F355C5" w:rsidRPr="00310098" w:rsidRDefault="00F355C5" w:rsidP="00AE75A2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5671" w:type="dxa"/>
            <w:vAlign w:val="center"/>
          </w:tcPr>
          <w:p w:rsidR="00F355C5" w:rsidRPr="00310098" w:rsidRDefault="00F355C5" w:rsidP="00AE75A2">
            <w:pPr>
              <w:spacing w:line="360" w:lineRule="auto"/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说明与要求</w:t>
            </w:r>
          </w:p>
        </w:tc>
      </w:tr>
      <w:tr w:rsidR="00F355C5" w:rsidRPr="00310098" w:rsidTr="00657CB5">
        <w:trPr>
          <w:trHeight w:val="459"/>
        </w:trPr>
        <w:tc>
          <w:tcPr>
            <w:tcW w:w="1004" w:type="dxa"/>
            <w:vAlign w:val="center"/>
          </w:tcPr>
          <w:p w:rsidR="00F355C5" w:rsidRPr="00310098" w:rsidRDefault="00F355C5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2257" w:type="dxa"/>
            <w:vAlign w:val="center"/>
          </w:tcPr>
          <w:p w:rsidR="00F355C5" w:rsidRPr="00310098" w:rsidRDefault="00F355C5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项目名称</w:t>
            </w:r>
          </w:p>
        </w:tc>
        <w:tc>
          <w:tcPr>
            <w:tcW w:w="5671" w:type="dxa"/>
            <w:vAlign w:val="center"/>
          </w:tcPr>
          <w:p w:rsidR="00F355C5" w:rsidRPr="00391FF3" w:rsidRDefault="00391FF3" w:rsidP="00A004A8">
            <w:pPr>
              <w:spacing w:line="360" w:lineRule="auto"/>
              <w:rPr>
                <w:rFonts w:asciiTheme="minorEastAsia" w:eastAsiaTheme="minorEastAsia" w:hAnsiTheme="minorEastAsia" w:cs="宋体"/>
                <w:bCs/>
                <w:kern w:val="0"/>
                <w:sz w:val="28"/>
                <w:szCs w:val="28"/>
              </w:rPr>
            </w:pPr>
            <w:r w:rsidRPr="00391FF3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紫琅公司</w:t>
            </w:r>
            <w:r w:rsidR="00283A33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年度</w:t>
            </w:r>
            <w:r w:rsidRPr="00391FF3"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项目招标代理（含工程量清单、招标控制价编制）</w:t>
            </w:r>
          </w:p>
        </w:tc>
      </w:tr>
      <w:tr w:rsidR="00F355C5" w:rsidRPr="00310098" w:rsidTr="00657CB5">
        <w:trPr>
          <w:trHeight w:val="454"/>
        </w:trPr>
        <w:tc>
          <w:tcPr>
            <w:tcW w:w="1004" w:type="dxa"/>
            <w:vAlign w:val="center"/>
          </w:tcPr>
          <w:p w:rsidR="00F355C5" w:rsidRPr="00310098" w:rsidRDefault="00F355C5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2257" w:type="dxa"/>
            <w:vAlign w:val="center"/>
          </w:tcPr>
          <w:p w:rsidR="00F355C5" w:rsidRPr="00310098" w:rsidRDefault="002A6A14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项目地点</w:t>
            </w:r>
          </w:p>
        </w:tc>
        <w:tc>
          <w:tcPr>
            <w:tcW w:w="5671" w:type="dxa"/>
            <w:vAlign w:val="center"/>
          </w:tcPr>
          <w:p w:rsidR="00F355C5" w:rsidRPr="00310098" w:rsidRDefault="002A6A14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cs="宋体" w:hint="eastAsia"/>
                <w:bCs/>
                <w:kern w:val="0"/>
                <w:sz w:val="28"/>
                <w:szCs w:val="28"/>
              </w:rPr>
              <w:t>南通创新区</w:t>
            </w:r>
          </w:p>
        </w:tc>
      </w:tr>
      <w:tr w:rsidR="00F355C5" w:rsidRPr="00310098" w:rsidTr="00657CB5">
        <w:trPr>
          <w:trHeight w:val="453"/>
        </w:trPr>
        <w:tc>
          <w:tcPr>
            <w:tcW w:w="1004" w:type="dxa"/>
            <w:vAlign w:val="center"/>
          </w:tcPr>
          <w:p w:rsidR="00F355C5" w:rsidRPr="00310098" w:rsidRDefault="008F67BE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2257" w:type="dxa"/>
            <w:vAlign w:val="center"/>
          </w:tcPr>
          <w:p w:rsidR="00F355C5" w:rsidRPr="00310098" w:rsidRDefault="00F355C5" w:rsidP="00EE748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质量标准</w:t>
            </w:r>
          </w:p>
        </w:tc>
        <w:tc>
          <w:tcPr>
            <w:tcW w:w="5671" w:type="dxa"/>
            <w:vAlign w:val="center"/>
          </w:tcPr>
          <w:p w:rsidR="00F355C5" w:rsidRPr="00310098" w:rsidRDefault="00E0358F" w:rsidP="00BB6215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确保每次招投标项目</w:t>
            </w:r>
            <w:r w:rsidR="00FE3E8B">
              <w:rPr>
                <w:rFonts w:ascii="宋体" w:hAnsi="宋体" w:hint="eastAsia"/>
                <w:sz w:val="28"/>
                <w:szCs w:val="28"/>
              </w:rPr>
              <w:t>按要求及时</w:t>
            </w:r>
            <w:r w:rsidR="00BB6215" w:rsidRPr="00310098">
              <w:rPr>
                <w:rFonts w:ascii="宋体" w:hAnsi="宋体" w:hint="eastAsia"/>
                <w:sz w:val="28"/>
                <w:szCs w:val="28"/>
              </w:rPr>
              <w:t>完成</w:t>
            </w:r>
            <w:r w:rsidR="00E64A6C" w:rsidRPr="00310098">
              <w:rPr>
                <w:rFonts w:ascii="宋体" w:hAnsi="宋体" w:hint="eastAsia"/>
                <w:sz w:val="28"/>
                <w:szCs w:val="28"/>
              </w:rPr>
              <w:t>。</w:t>
            </w:r>
          </w:p>
        </w:tc>
      </w:tr>
      <w:tr w:rsidR="00AD561C" w:rsidRPr="00310098" w:rsidTr="00657CB5">
        <w:trPr>
          <w:trHeight w:val="700"/>
        </w:trPr>
        <w:tc>
          <w:tcPr>
            <w:tcW w:w="1004" w:type="dxa"/>
            <w:vAlign w:val="center"/>
          </w:tcPr>
          <w:p w:rsidR="00AD561C" w:rsidRPr="00310098" w:rsidRDefault="008F67BE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服务期</w:t>
            </w:r>
          </w:p>
        </w:tc>
        <w:tc>
          <w:tcPr>
            <w:tcW w:w="5671" w:type="dxa"/>
            <w:vAlign w:val="center"/>
          </w:tcPr>
          <w:p w:rsidR="00AD561C" w:rsidRPr="00310098" w:rsidRDefault="000B640A" w:rsidP="00F13984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服务期为</w:t>
            </w:r>
            <w:r w:rsidR="00F13984">
              <w:rPr>
                <w:rFonts w:asciiTheme="minorEastAsia" w:eastAsiaTheme="minorEastAsia" w:hAnsiTheme="minorEastAsia" w:hint="eastAsia"/>
                <w:sz w:val="28"/>
                <w:szCs w:val="28"/>
              </w:rPr>
              <w:t>2021年11月至2022年6月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或代理费用达到10万元止（以先达到的为准）</w:t>
            </w:r>
            <w:r w:rsidR="005C3044">
              <w:rPr>
                <w:rFonts w:asciiTheme="minorEastAsia" w:eastAsiaTheme="minorEastAsia" w:hAnsiTheme="minorEastAsia" w:hint="eastAsia"/>
                <w:sz w:val="28"/>
                <w:szCs w:val="28"/>
              </w:rPr>
              <w:t>。</w:t>
            </w:r>
            <w:r w:rsidR="00F13984" w:rsidRPr="00310098">
              <w:rPr>
                <w:rFonts w:asciiTheme="minorEastAsia" w:eastAsiaTheme="minorEastAsia" w:hAnsiTheme="minorEastAsia"/>
                <w:sz w:val="28"/>
                <w:szCs w:val="28"/>
              </w:rPr>
              <w:t xml:space="preserve"> </w:t>
            </w:r>
          </w:p>
        </w:tc>
      </w:tr>
      <w:tr w:rsidR="00AD561C" w:rsidRPr="00310098" w:rsidTr="00657CB5">
        <w:trPr>
          <w:trHeight w:val="369"/>
        </w:trPr>
        <w:tc>
          <w:tcPr>
            <w:tcW w:w="1004" w:type="dxa"/>
            <w:vAlign w:val="center"/>
          </w:tcPr>
          <w:p w:rsidR="00AD561C" w:rsidRPr="00310098" w:rsidRDefault="008F67BE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资金来源</w:t>
            </w:r>
          </w:p>
        </w:tc>
        <w:tc>
          <w:tcPr>
            <w:tcW w:w="5671" w:type="dxa"/>
            <w:vAlign w:val="center"/>
          </w:tcPr>
          <w:p w:rsidR="00AD561C" w:rsidRPr="00310098" w:rsidRDefault="00AD561C" w:rsidP="00AD561C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财政</w:t>
            </w:r>
            <w:r w:rsid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统筹</w:t>
            </w:r>
          </w:p>
        </w:tc>
      </w:tr>
      <w:tr w:rsidR="00AD561C" w:rsidRPr="00310098" w:rsidTr="00657CB5">
        <w:trPr>
          <w:trHeight w:val="459"/>
        </w:trPr>
        <w:tc>
          <w:tcPr>
            <w:tcW w:w="1004" w:type="dxa"/>
            <w:vAlign w:val="center"/>
          </w:tcPr>
          <w:p w:rsidR="00AD561C" w:rsidRPr="00310098" w:rsidRDefault="008F67BE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招标范围</w:t>
            </w:r>
          </w:p>
        </w:tc>
        <w:tc>
          <w:tcPr>
            <w:tcW w:w="5671" w:type="dxa"/>
            <w:vAlign w:val="center"/>
          </w:tcPr>
          <w:p w:rsidR="00AD561C" w:rsidRPr="000D68B9" w:rsidRDefault="008F67BE" w:rsidP="0088648F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本项目</w:t>
            </w:r>
            <w:r w:rsidR="005E0363">
              <w:rPr>
                <w:rFonts w:asciiTheme="minorEastAsia" w:eastAsiaTheme="minorEastAsia" w:hAnsiTheme="minorEastAsia" w:hint="eastAsia"/>
                <w:sz w:val="28"/>
                <w:szCs w:val="28"/>
              </w:rPr>
              <w:t>不分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标段，</w:t>
            </w:r>
            <w:r w:rsidR="006E324B">
              <w:rPr>
                <w:rFonts w:asciiTheme="minorEastAsia" w:eastAsiaTheme="minorEastAsia" w:hAnsiTheme="minorEastAsia" w:hint="eastAsia"/>
                <w:sz w:val="28"/>
                <w:szCs w:val="28"/>
              </w:rPr>
              <w:t>为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南通市紫琅公园管理公司货物采购、服务、场地平整等项目招标代理（含工程量清单、招标控制价编制），包含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代拟招标方案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、编制清单标底、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发布招标公告（发出投标邀请书）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编制和发放资格审查文件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组织接收投标申请人报名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审查潜在投标人资格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确定潜在投标人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组织现场踏勘和答疑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组织开评标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合同草拟签订</w:t>
            </w:r>
            <w:r w:rsidRPr="008F67BE">
              <w:rPr>
                <w:rFonts w:asciiTheme="minorEastAsia" w:eastAsiaTheme="minorEastAsia" w:hAnsiTheme="minorEastAsia" w:hint="eastAsia"/>
                <w:sz w:val="28"/>
                <w:szCs w:val="28"/>
              </w:rPr>
              <w:t>、</w:t>
            </w:r>
            <w:r w:rsidRPr="008F67BE">
              <w:rPr>
                <w:rFonts w:asciiTheme="minorEastAsia" w:eastAsiaTheme="minorEastAsia" w:hAnsiTheme="minorEastAsia"/>
                <w:sz w:val="28"/>
                <w:szCs w:val="28"/>
              </w:rPr>
              <w:t>编制招投标情况书面报告，资料归档以及相关服务内容等。</w:t>
            </w:r>
          </w:p>
        </w:tc>
      </w:tr>
      <w:tr w:rsidR="00AD561C" w:rsidRPr="00310098" w:rsidTr="00657CB5">
        <w:trPr>
          <w:trHeight w:val="451"/>
        </w:trPr>
        <w:tc>
          <w:tcPr>
            <w:tcW w:w="1004" w:type="dxa"/>
            <w:vAlign w:val="center"/>
          </w:tcPr>
          <w:p w:rsidR="00AD561C" w:rsidRPr="00310098" w:rsidRDefault="0010281F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4475B7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报价方式</w:t>
            </w:r>
          </w:p>
        </w:tc>
        <w:tc>
          <w:tcPr>
            <w:tcW w:w="5671" w:type="dxa"/>
            <w:vAlign w:val="center"/>
          </w:tcPr>
          <w:p w:rsidR="00372101" w:rsidRPr="004B77B7" w:rsidRDefault="00AD561C" w:rsidP="00E027AF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="宋体" w:hAnsi="宋体" w:hint="eastAsia"/>
                <w:sz w:val="28"/>
                <w:szCs w:val="28"/>
              </w:rPr>
              <w:t>招标代理按</w:t>
            </w:r>
            <w:r w:rsidR="004475B7">
              <w:rPr>
                <w:rFonts w:asciiTheme="minorEastAsia" w:eastAsiaTheme="minorEastAsia" w:hAnsiTheme="minorEastAsia" w:hint="eastAsia"/>
                <w:sz w:val="28"/>
                <w:szCs w:val="28"/>
              </w:rPr>
              <w:t>费率</w:t>
            </w: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报价。</w:t>
            </w:r>
          </w:p>
        </w:tc>
      </w:tr>
      <w:tr w:rsidR="00AD561C" w:rsidRPr="00310098" w:rsidTr="00657CB5">
        <w:trPr>
          <w:trHeight w:val="450"/>
        </w:trPr>
        <w:tc>
          <w:tcPr>
            <w:tcW w:w="1004" w:type="dxa"/>
            <w:vAlign w:val="center"/>
          </w:tcPr>
          <w:p w:rsidR="00AD561C" w:rsidRPr="00310098" w:rsidRDefault="0010281F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投标文件份数</w:t>
            </w:r>
          </w:p>
        </w:tc>
        <w:tc>
          <w:tcPr>
            <w:tcW w:w="5671" w:type="dxa"/>
            <w:vAlign w:val="center"/>
          </w:tcPr>
          <w:p w:rsidR="00AD561C" w:rsidRPr="00310098" w:rsidRDefault="00AD561C" w:rsidP="00AD561C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壹份正本，两份副本。</w:t>
            </w:r>
          </w:p>
        </w:tc>
      </w:tr>
      <w:tr w:rsidR="00AD561C" w:rsidRPr="00310098" w:rsidTr="00657CB5">
        <w:trPr>
          <w:trHeight w:val="450"/>
        </w:trPr>
        <w:tc>
          <w:tcPr>
            <w:tcW w:w="1004" w:type="dxa"/>
            <w:vAlign w:val="center"/>
          </w:tcPr>
          <w:p w:rsidR="00AD561C" w:rsidRPr="00310098" w:rsidRDefault="0010281F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2257" w:type="dxa"/>
            <w:vAlign w:val="center"/>
          </w:tcPr>
          <w:p w:rsidR="00AD561C" w:rsidRPr="00310098" w:rsidRDefault="00AD561C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D0E01">
              <w:rPr>
                <w:rFonts w:asciiTheme="minorEastAsia" w:eastAsiaTheme="minorEastAsia" w:hAnsiTheme="minorEastAsia" w:hint="eastAsia"/>
                <w:sz w:val="28"/>
                <w:szCs w:val="28"/>
              </w:rPr>
              <w:t>答疑、澄清截止时间及方式</w:t>
            </w:r>
          </w:p>
        </w:tc>
        <w:tc>
          <w:tcPr>
            <w:tcW w:w="5671" w:type="dxa"/>
            <w:vAlign w:val="center"/>
          </w:tcPr>
          <w:p w:rsidR="00AD561C" w:rsidRPr="00CD0E01" w:rsidRDefault="00AD561C" w:rsidP="00AD561C">
            <w:pPr>
              <w:pStyle w:val="af"/>
              <w:spacing w:line="360" w:lineRule="exact"/>
              <w:ind w:left="560" w:hanging="56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D0E01">
              <w:rPr>
                <w:rFonts w:asciiTheme="minorEastAsia" w:eastAsiaTheme="minorEastAsia" w:hAnsiTheme="minorEastAsia" w:hint="eastAsia"/>
                <w:sz w:val="28"/>
                <w:szCs w:val="28"/>
              </w:rPr>
              <w:t>截止时 间：投标截止日前48小时</w:t>
            </w:r>
          </w:p>
          <w:p w:rsidR="00AD561C" w:rsidRPr="00310098" w:rsidRDefault="00AD561C" w:rsidP="00AD561C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CD0E01">
              <w:rPr>
                <w:rFonts w:asciiTheme="minorEastAsia" w:eastAsiaTheme="minorEastAsia" w:hAnsiTheme="minorEastAsia" w:hint="eastAsia"/>
                <w:sz w:val="28"/>
                <w:szCs w:val="28"/>
              </w:rPr>
              <w:t>答疑、澄清发布时间：投标截止日前24小时</w:t>
            </w:r>
          </w:p>
        </w:tc>
      </w:tr>
      <w:tr w:rsidR="00AD561C" w:rsidRPr="00310098" w:rsidTr="00657CB5">
        <w:trPr>
          <w:trHeight w:val="700"/>
        </w:trPr>
        <w:tc>
          <w:tcPr>
            <w:tcW w:w="1004" w:type="dxa"/>
            <w:vAlign w:val="center"/>
          </w:tcPr>
          <w:p w:rsidR="00AD561C" w:rsidRPr="00310098" w:rsidRDefault="0010281F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2257" w:type="dxa"/>
            <w:vAlign w:val="center"/>
          </w:tcPr>
          <w:p w:rsidR="00AD561C" w:rsidRPr="00310098" w:rsidRDefault="00195E44" w:rsidP="00AD561C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开标时间、地点/</w:t>
            </w:r>
            <w:r w:rsidR="00AD561C"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投标文件提交地点及截止时间</w:t>
            </w:r>
          </w:p>
        </w:tc>
        <w:tc>
          <w:tcPr>
            <w:tcW w:w="5671" w:type="dxa"/>
            <w:vAlign w:val="center"/>
          </w:tcPr>
          <w:p w:rsidR="00AD561C" w:rsidRPr="00310098" w:rsidRDefault="00AD561C" w:rsidP="00AD561C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截止时间：202</w:t>
            </w:r>
            <w:r>
              <w:rPr>
                <w:rFonts w:asciiTheme="minorEastAsia" w:eastAsiaTheme="minorEastAsia" w:hAnsiTheme="minorEastAsia"/>
                <w:sz w:val="28"/>
                <w:szCs w:val="28"/>
              </w:rPr>
              <w:t>1</w:t>
            </w: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年</w:t>
            </w:r>
            <w:r w:rsidR="0080007D">
              <w:rPr>
                <w:rFonts w:asciiTheme="minorEastAsia" w:eastAsiaTheme="minorEastAsia" w:hAnsiTheme="minorEastAsia" w:hint="eastAsia"/>
                <w:sz w:val="28"/>
                <w:szCs w:val="28"/>
              </w:rPr>
              <w:t>11</w:t>
            </w: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月</w:t>
            </w:r>
            <w:r w:rsidR="00682F4C">
              <w:rPr>
                <w:rFonts w:asciiTheme="minorEastAsia" w:eastAsiaTheme="minorEastAsia" w:hAnsiTheme="minorEastAsia" w:hint="eastAsia"/>
                <w:sz w:val="28"/>
                <w:szCs w:val="28"/>
              </w:rPr>
              <w:t>4</w:t>
            </w: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日</w:t>
            </w:r>
            <w:r w:rsidR="00682F4C">
              <w:rPr>
                <w:rFonts w:asciiTheme="minorEastAsia" w:eastAsiaTheme="minorEastAsia" w:hAnsiTheme="minorEastAsia" w:hint="eastAsia"/>
                <w:sz w:val="28"/>
                <w:szCs w:val="28"/>
              </w:rPr>
              <w:t>9</w:t>
            </w:r>
            <w:r w:rsidR="007C10E1"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 </w:t>
            </w: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:</w:t>
            </w:r>
            <w:r w:rsidR="00682F4C">
              <w:rPr>
                <w:rFonts w:asciiTheme="minorEastAsia" w:eastAsiaTheme="minorEastAsia" w:hAnsiTheme="minorEastAsia" w:hint="eastAsia"/>
                <w:sz w:val="28"/>
                <w:szCs w:val="28"/>
              </w:rPr>
              <w:t>3</w:t>
            </w:r>
            <w:r w:rsidR="001B011D">
              <w:rPr>
                <w:rFonts w:asciiTheme="minorEastAsia" w:eastAsiaTheme="minorEastAsia" w:hAnsiTheme="minorEastAsia"/>
                <w:sz w:val="28"/>
                <w:szCs w:val="28"/>
              </w:rPr>
              <w:t>0</w:t>
            </w:r>
          </w:p>
          <w:p w:rsidR="00AD561C" w:rsidRPr="00310098" w:rsidRDefault="00AD561C" w:rsidP="00A10A34">
            <w:pPr>
              <w:spacing w:line="360" w:lineRule="auto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310098">
              <w:rPr>
                <w:rFonts w:asciiTheme="minorEastAsia" w:eastAsiaTheme="minorEastAsia" w:hAnsiTheme="minorEastAsia" w:hint="eastAsia"/>
                <w:sz w:val="28"/>
                <w:szCs w:val="28"/>
              </w:rPr>
              <w:t>提交地点：</w:t>
            </w:r>
            <w:r w:rsidR="00A10A34" w:rsidRPr="00A10A34">
              <w:rPr>
                <w:rFonts w:asciiTheme="minorEastAsia" w:eastAsiaTheme="minorEastAsia" w:hAnsiTheme="minorEastAsia" w:hint="eastAsia"/>
                <w:sz w:val="28"/>
                <w:szCs w:val="28"/>
              </w:rPr>
              <w:t>南通市经济开发区滨水路与源兴路</w:t>
            </w:r>
            <w:r w:rsidR="006C3CD8">
              <w:rPr>
                <w:rFonts w:asciiTheme="minorEastAsia" w:eastAsiaTheme="minorEastAsia" w:hAnsiTheme="minorEastAsia" w:hint="eastAsia"/>
                <w:sz w:val="28"/>
                <w:szCs w:val="28"/>
              </w:rPr>
              <w:t>交汇处往东150米，</w:t>
            </w:r>
            <w:r w:rsidR="00A10A34" w:rsidRPr="00A10A34">
              <w:rPr>
                <w:rFonts w:asciiTheme="minorEastAsia" w:eastAsiaTheme="minorEastAsia" w:hAnsiTheme="minorEastAsia" w:hint="eastAsia"/>
                <w:sz w:val="28"/>
                <w:szCs w:val="28"/>
              </w:rPr>
              <w:t>南通市紫琅公园管理有限公司一楼会议室</w:t>
            </w:r>
            <w:r w:rsidR="0080630F">
              <w:rPr>
                <w:rFonts w:asciiTheme="minorEastAsia" w:eastAsiaTheme="minorEastAsia" w:hAnsiTheme="minorEastAsia" w:hint="eastAsia"/>
                <w:sz w:val="28"/>
                <w:szCs w:val="28"/>
              </w:rPr>
              <w:t>。</w:t>
            </w:r>
          </w:p>
        </w:tc>
      </w:tr>
    </w:tbl>
    <w:p w:rsidR="00B43518" w:rsidRPr="00310098" w:rsidRDefault="00B43518">
      <w:pPr>
        <w:spacing w:line="360" w:lineRule="exact"/>
        <w:rPr>
          <w:rFonts w:ascii="宋体" w:hAnsi="宋体"/>
          <w:b/>
          <w:sz w:val="32"/>
          <w:szCs w:val="32"/>
        </w:rPr>
      </w:pPr>
    </w:p>
    <w:p w:rsidR="0008126C" w:rsidRPr="00310098" w:rsidRDefault="0008126C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</w:p>
    <w:p w:rsidR="00B43518" w:rsidRDefault="00657CB5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</w:t>
      </w:r>
      <w:r w:rsidR="00B43518" w:rsidRPr="00310098">
        <w:rPr>
          <w:rFonts w:ascii="宋体" w:hAnsi="宋体" w:hint="eastAsia"/>
          <w:b/>
          <w:sz w:val="32"/>
          <w:szCs w:val="32"/>
        </w:rPr>
        <w:t>二</w:t>
      </w:r>
      <w:r>
        <w:rPr>
          <w:rFonts w:ascii="宋体" w:hAnsi="宋体" w:hint="eastAsia"/>
          <w:b/>
          <w:sz w:val="32"/>
          <w:szCs w:val="32"/>
        </w:rPr>
        <w:t>章</w:t>
      </w:r>
      <w:r w:rsidR="00280EE0">
        <w:rPr>
          <w:rFonts w:ascii="宋体" w:hAnsi="宋体" w:hint="eastAsia"/>
          <w:b/>
          <w:sz w:val="32"/>
          <w:szCs w:val="32"/>
        </w:rPr>
        <w:t xml:space="preserve"> </w:t>
      </w:r>
      <w:r w:rsidR="00B43518" w:rsidRPr="00310098">
        <w:rPr>
          <w:rFonts w:ascii="宋体" w:hAnsi="宋体" w:hint="eastAsia"/>
          <w:b/>
          <w:sz w:val="32"/>
          <w:szCs w:val="32"/>
        </w:rPr>
        <w:t xml:space="preserve"> 投标须知</w:t>
      </w:r>
    </w:p>
    <w:p w:rsidR="00280EE0" w:rsidRPr="00310098" w:rsidRDefault="00280EE0">
      <w:pPr>
        <w:spacing w:line="360" w:lineRule="exact"/>
        <w:jc w:val="center"/>
        <w:rPr>
          <w:rFonts w:ascii="宋体" w:hAnsi="宋体"/>
          <w:b/>
          <w:sz w:val="32"/>
          <w:szCs w:val="32"/>
        </w:rPr>
      </w:pPr>
    </w:p>
    <w:p w:rsidR="00280EE0" w:rsidRPr="00280EE0" w:rsidRDefault="00280EE0" w:rsidP="00280EE0">
      <w:pPr>
        <w:spacing w:line="560" w:lineRule="exact"/>
        <w:ind w:firstLineChars="200" w:firstLine="562"/>
        <w:rPr>
          <w:rFonts w:ascii="宋体" w:hAnsi="宋体" w:cs="宋体"/>
          <w:b/>
          <w:bCs/>
          <w:sz w:val="28"/>
          <w:szCs w:val="28"/>
        </w:rPr>
      </w:pPr>
      <w:r w:rsidRPr="00280EE0">
        <w:rPr>
          <w:rFonts w:ascii="宋体" w:hAnsi="宋体" w:cs="宋体" w:hint="eastAsia"/>
          <w:b/>
          <w:bCs/>
          <w:sz w:val="28"/>
          <w:szCs w:val="28"/>
        </w:rPr>
        <w:t>一、投标人应当具备的必要资格条件：</w:t>
      </w:r>
    </w:p>
    <w:p w:rsidR="00280EE0" w:rsidRPr="00280EE0" w:rsidRDefault="00280EE0" w:rsidP="00280EE0">
      <w:pPr>
        <w:widowControl/>
        <w:shd w:val="clear" w:color="auto" w:fill="FFFFFF"/>
        <w:spacing w:line="520" w:lineRule="exact"/>
        <w:ind w:firstLineChars="200" w:firstLine="560"/>
        <w:rPr>
          <w:rFonts w:ascii="宋体" w:hAnsi="宋体" w:cs="宋体"/>
          <w:b/>
          <w:bCs/>
          <w:color w:val="000000"/>
          <w:kern w:val="36"/>
          <w:sz w:val="28"/>
          <w:szCs w:val="28"/>
          <w:u w:val="single"/>
        </w:rPr>
      </w:pPr>
      <w:r w:rsidRPr="00280EE0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1、投标人资格要求：</w:t>
      </w:r>
      <w:r w:rsidRPr="00280EE0">
        <w:rPr>
          <w:rFonts w:ascii="宋体" w:hAnsi="宋体" w:cs="宋体" w:hint="eastAsia"/>
          <w:b/>
          <w:bCs/>
          <w:color w:val="000000"/>
          <w:kern w:val="36"/>
          <w:sz w:val="28"/>
          <w:szCs w:val="28"/>
          <w:u w:val="single"/>
        </w:rPr>
        <w:t>投标人必须具有独立法人资格，营业执照经营范围包含工程招标代理；</w:t>
      </w:r>
    </w:p>
    <w:p w:rsidR="00280EE0" w:rsidRPr="00280EE0" w:rsidRDefault="00280EE0" w:rsidP="00280EE0">
      <w:pPr>
        <w:widowControl/>
        <w:shd w:val="clear" w:color="auto" w:fill="FFFFFF"/>
        <w:spacing w:line="520" w:lineRule="exact"/>
        <w:ind w:firstLineChars="200" w:firstLine="560"/>
        <w:rPr>
          <w:rFonts w:ascii="宋体" w:hAnsi="宋体" w:cs="宋体"/>
          <w:b/>
          <w:bCs/>
          <w:color w:val="000000"/>
          <w:kern w:val="36"/>
          <w:sz w:val="28"/>
          <w:szCs w:val="28"/>
          <w:u w:val="single"/>
        </w:rPr>
      </w:pPr>
      <w:r w:rsidRPr="00280EE0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2、拟派项目负责人资格要求：</w:t>
      </w:r>
      <w:r w:rsidRPr="00280EE0">
        <w:rPr>
          <w:rFonts w:ascii="宋体" w:hAnsi="宋体" w:cs="宋体" w:hint="eastAsia"/>
          <w:b/>
          <w:bCs/>
          <w:color w:val="000000"/>
          <w:kern w:val="36"/>
          <w:sz w:val="28"/>
          <w:szCs w:val="28"/>
          <w:u w:val="single"/>
        </w:rPr>
        <w:t>必须具有工程类中级及以上专业技术职称；</w:t>
      </w:r>
    </w:p>
    <w:p w:rsidR="00280EE0" w:rsidRPr="00280EE0" w:rsidRDefault="00280EE0" w:rsidP="00280EE0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280EE0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二、以下条件属于资格审查的必要合格条件：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1、具有独立订立合同和履行合同的能力；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2、未处于被责令停业、投标资格被取消或者财产被接管、冻结和破产状态；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3、企业信誉良好,企业没有因骗取中标或者严重违约等问题，被有关部门暂停投标资格并在暂停期内的，且企业无违纪行为和在以往的招标代理过程中无质量、服务等方面的不良记录的；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4、企业的和项目负责人的资格等级满足招标公告要求；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5、资格审查中的重要内容没有失实或者弄虚作假；</w:t>
      </w:r>
    </w:p>
    <w:p w:rsidR="00280EE0" w:rsidRPr="003F71E9" w:rsidRDefault="00280EE0" w:rsidP="003F71E9">
      <w:pPr>
        <w:widowControl/>
        <w:shd w:val="clear" w:color="auto" w:fill="FFFFFF"/>
        <w:spacing w:line="520" w:lineRule="exact"/>
        <w:ind w:firstLineChars="200" w:firstLine="560"/>
        <w:jc w:val="left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3F71E9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6、符合法律规定的其他要求。</w:t>
      </w:r>
    </w:p>
    <w:p w:rsidR="00280EE0" w:rsidRPr="00280EE0" w:rsidRDefault="00280EE0" w:rsidP="00280EE0">
      <w:pPr>
        <w:spacing w:line="560" w:lineRule="exact"/>
        <w:ind w:firstLineChars="200" w:firstLine="562"/>
        <w:jc w:val="left"/>
        <w:rPr>
          <w:rFonts w:ascii="宋体" w:hAnsi="宋体" w:cs="宋体"/>
          <w:b/>
          <w:sz w:val="28"/>
          <w:szCs w:val="28"/>
        </w:rPr>
      </w:pPr>
      <w:r w:rsidRPr="00280EE0">
        <w:rPr>
          <w:rFonts w:ascii="宋体" w:hAnsi="宋体" w:cs="宋体" w:hint="eastAsia"/>
          <w:b/>
          <w:sz w:val="28"/>
          <w:szCs w:val="28"/>
        </w:rPr>
        <w:t>六、投标文件要求：</w:t>
      </w:r>
    </w:p>
    <w:p w:rsidR="00280EE0" w:rsidRPr="00280EE0" w:rsidRDefault="00280EE0" w:rsidP="00280EE0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lastRenderedPageBreak/>
        <w:t>1、投标文件一式三份，“正本”一份，“副本”二份，正本与副本不一致时以正本为正。</w:t>
      </w:r>
    </w:p>
    <w:p w:rsidR="00280EE0" w:rsidRPr="00280EE0" w:rsidRDefault="00280EE0" w:rsidP="00280EE0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 xml:space="preserve">申请人须将文件密封在标有 “投标文件”、“投标单位名称”、“项目名称”的密封袋内，密封处应加盖单位公章。 </w:t>
      </w:r>
    </w:p>
    <w:p w:rsidR="00280EE0" w:rsidRPr="00280EE0" w:rsidRDefault="00280EE0" w:rsidP="00280EE0">
      <w:pPr>
        <w:widowControl/>
        <w:spacing w:line="56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投标文件中的所有材料均须齐全并加盖单位公章，否则视为无效材料。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2、投标文件应统一用A4规格幅面打印。</w:t>
      </w:r>
    </w:p>
    <w:p w:rsidR="00280EE0" w:rsidRPr="00280EE0" w:rsidRDefault="00280EE0" w:rsidP="00280EE0">
      <w:pPr>
        <w:spacing w:line="560" w:lineRule="exact"/>
        <w:ind w:firstLineChars="200" w:firstLine="560"/>
        <w:jc w:val="left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3、投标文件（商务标）应包括：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（1）法定代表人证明（附件1）、法定代表人身份证复印件；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（2）授权委托书（附件2）、授权委托人的身份证复印件；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（3）报价表（附件3）</w:t>
      </w:r>
      <w:r w:rsidR="00C41531">
        <w:rPr>
          <w:rFonts w:ascii="宋体" w:hAnsi="宋体" w:cs="宋体" w:hint="eastAsia"/>
          <w:sz w:val="28"/>
          <w:szCs w:val="28"/>
        </w:rPr>
        <w:t>；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（4）投标人营业执照</w:t>
      </w:r>
      <w:r w:rsidR="00C41531">
        <w:rPr>
          <w:rFonts w:ascii="宋体" w:hAnsi="宋体" w:cs="宋体" w:hint="eastAsia"/>
          <w:sz w:val="28"/>
          <w:szCs w:val="28"/>
        </w:rPr>
        <w:t>；</w:t>
      </w:r>
    </w:p>
    <w:p w:rsidR="00280EE0" w:rsidRPr="00280EE0" w:rsidRDefault="00280EE0" w:rsidP="00280EE0">
      <w:pPr>
        <w:spacing w:line="560" w:lineRule="exact"/>
        <w:ind w:firstLineChars="200" w:firstLine="560"/>
        <w:rPr>
          <w:rFonts w:ascii="宋体" w:hAnsi="宋体" w:cs="宋体"/>
          <w:sz w:val="28"/>
          <w:szCs w:val="28"/>
        </w:rPr>
      </w:pPr>
      <w:r w:rsidRPr="00280EE0">
        <w:rPr>
          <w:rFonts w:ascii="宋体" w:hAnsi="宋体" w:cs="宋体" w:hint="eastAsia"/>
          <w:sz w:val="28"/>
          <w:szCs w:val="28"/>
        </w:rPr>
        <w:t>（5）拟派项目负责人职称证书。</w:t>
      </w:r>
    </w:p>
    <w:p w:rsidR="00BB6215" w:rsidRPr="00280EE0" w:rsidRDefault="00BB6215" w:rsidP="004B7625">
      <w:pPr>
        <w:spacing w:line="360" w:lineRule="auto"/>
        <w:rPr>
          <w:rFonts w:ascii="宋体" w:hAnsi="宋体"/>
          <w:sz w:val="24"/>
        </w:rPr>
      </w:pPr>
    </w:p>
    <w:p w:rsidR="006502E2" w:rsidRDefault="006502E2">
      <w:pPr>
        <w:widowControl/>
        <w:jc w:val="lef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br w:type="page"/>
      </w:r>
    </w:p>
    <w:p w:rsidR="000C6773" w:rsidRPr="002E7AC0" w:rsidRDefault="00B43518" w:rsidP="000C6773">
      <w:pPr>
        <w:spacing w:line="480" w:lineRule="exact"/>
        <w:jc w:val="center"/>
        <w:rPr>
          <w:rFonts w:ascii="宋体" w:hAnsi="宋体"/>
          <w:b/>
          <w:kern w:val="44"/>
          <w:sz w:val="32"/>
          <w:szCs w:val="44"/>
        </w:rPr>
      </w:pPr>
      <w:r w:rsidRPr="00310098">
        <w:rPr>
          <w:rFonts w:hint="eastAsia"/>
          <w:b/>
          <w:bCs/>
          <w:sz w:val="32"/>
          <w:szCs w:val="32"/>
        </w:rPr>
        <w:lastRenderedPageBreak/>
        <w:t>第</w:t>
      </w:r>
      <w:r w:rsidR="002E7AC0">
        <w:rPr>
          <w:rFonts w:hint="eastAsia"/>
          <w:b/>
          <w:bCs/>
          <w:sz w:val="32"/>
          <w:szCs w:val="32"/>
        </w:rPr>
        <w:t>三</w:t>
      </w:r>
      <w:r w:rsidRPr="00310098">
        <w:rPr>
          <w:rFonts w:hint="eastAsia"/>
          <w:b/>
          <w:bCs/>
          <w:sz w:val="32"/>
          <w:szCs w:val="32"/>
        </w:rPr>
        <w:t>章</w:t>
      </w:r>
      <w:r w:rsidR="003F71E9">
        <w:rPr>
          <w:rFonts w:hint="eastAsia"/>
          <w:b/>
          <w:bCs/>
          <w:sz w:val="32"/>
          <w:szCs w:val="32"/>
        </w:rPr>
        <w:t xml:space="preserve">  </w:t>
      </w:r>
      <w:r w:rsidR="002E7AC0" w:rsidRPr="002E7AC0">
        <w:rPr>
          <w:rFonts w:ascii="宋体" w:hAnsi="宋体" w:hint="eastAsia"/>
          <w:b/>
          <w:kern w:val="44"/>
          <w:sz w:val="32"/>
          <w:szCs w:val="44"/>
        </w:rPr>
        <w:t>评标办法</w:t>
      </w:r>
    </w:p>
    <w:p w:rsidR="003F71E9" w:rsidRPr="000C6773" w:rsidRDefault="000C6773" w:rsidP="000C6773">
      <w:pPr>
        <w:spacing w:line="520" w:lineRule="exact"/>
        <w:ind w:firstLineChars="200" w:firstLine="562"/>
        <w:rPr>
          <w:rFonts w:ascii="宋体" w:hAnsi="宋体" w:cs="宋体"/>
          <w:b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一、</w:t>
      </w:r>
      <w:r w:rsidR="003F71E9"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商务标总分值为100分，其中信用分权重</w:t>
      </w:r>
      <w:r w:rsidR="0086182E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30</w:t>
      </w:r>
      <w:r w:rsidR="003F71E9"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%，价格分权重</w:t>
      </w:r>
      <w:r w:rsidR="0086182E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70</w:t>
      </w:r>
      <w:r w:rsidR="003F71E9"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%。</w:t>
      </w:r>
    </w:p>
    <w:p w:rsidR="003F71E9" w:rsidRPr="000C6773" w:rsidRDefault="000C6773" w:rsidP="000C6773">
      <w:pPr>
        <w:spacing w:line="520" w:lineRule="exact"/>
        <w:ind w:firstLineChars="200" w:firstLine="562"/>
        <w:rPr>
          <w:rFonts w:ascii="宋体" w:hAnsi="宋体" w:cs="宋体"/>
          <w:b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1、</w:t>
      </w:r>
      <w:r w:rsidR="003F71E9"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信用分（</w:t>
      </w:r>
      <w:r w:rsidR="00A1233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30</w:t>
      </w:r>
      <w:r w:rsidR="003F71E9"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分）</w:t>
      </w:r>
    </w:p>
    <w:p w:rsidR="003F71E9" w:rsidRPr="000C6773" w:rsidRDefault="003F71E9" w:rsidP="000C6773">
      <w:pPr>
        <w:spacing w:line="520" w:lineRule="exact"/>
        <w:ind w:firstLineChars="200" w:firstLine="560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南通市住房和城乡建设局网站公示的2020 年度招标代理企业动态考核分，排名第1—</w:t>
      </w:r>
      <w:r w:rsidR="000F1C20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1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5名得</w:t>
      </w:r>
      <w:r w:rsidR="008609D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30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分，其余名次或不在招标代理企业动态考核分的得</w:t>
      </w:r>
      <w:r w:rsidR="008609D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10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分。</w:t>
      </w:r>
    </w:p>
    <w:p w:rsidR="003F71E9" w:rsidRPr="000C6773" w:rsidRDefault="003F71E9" w:rsidP="000C6773">
      <w:pPr>
        <w:spacing w:line="520" w:lineRule="exact"/>
        <w:ind w:firstLineChars="200" w:firstLine="562"/>
        <w:rPr>
          <w:rFonts w:ascii="宋体" w:hAnsi="宋体" w:cs="宋体"/>
          <w:b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2、价格分（</w:t>
      </w:r>
      <w:r w:rsidR="00A1233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70</w:t>
      </w:r>
      <w:r w:rsidRPr="000C6773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分）</w:t>
      </w:r>
    </w:p>
    <w:p w:rsidR="003F71E9" w:rsidRPr="000C6773" w:rsidRDefault="003F71E9" w:rsidP="000C6773">
      <w:pPr>
        <w:spacing w:line="520" w:lineRule="exact"/>
        <w:ind w:firstLineChars="200" w:firstLine="560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①有效投标报价：报价费率为项目中标价的5‰（不含）-7‰（不含）的为有效报价，投标人的投标费率低于5‰或高于7‰的均为无效报价；投标费率须在小数点后保留一位数，如</w:t>
      </w:r>
      <w:r w:rsidR="00BD6A1A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.0‰为有效报价，</w:t>
      </w:r>
      <w:r w:rsidR="00BD6A1A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‰、</w:t>
      </w:r>
      <w:r w:rsidR="00BD6A1A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.00‰均为无效报价。无效报价作废标处理。</w:t>
      </w:r>
    </w:p>
    <w:p w:rsidR="003F71E9" w:rsidRPr="000C6773" w:rsidRDefault="003F71E9" w:rsidP="000C6773">
      <w:pPr>
        <w:spacing w:line="520" w:lineRule="exact"/>
        <w:ind w:firstLineChars="200" w:firstLine="560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②确定评标基准价：所有有效投标报价算术平均值作为评标基准价。</w:t>
      </w:r>
    </w:p>
    <w:p w:rsidR="003F71E9" w:rsidRPr="000C6773" w:rsidRDefault="003F71E9" w:rsidP="000C6773">
      <w:pPr>
        <w:spacing w:line="520" w:lineRule="exact"/>
        <w:ind w:firstLineChars="200" w:firstLine="560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③价格分计算方式：有效报价与评标基准价相比较，等于评标基准价的为</w:t>
      </w:r>
      <w:r w:rsidR="002D555D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70</w:t>
      </w:r>
      <w:r w:rsidRPr="000C6773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分，高于评标基准价每0.1‰扣0.9分，低于评标基准价每0.1‰扣0.6分，不足0.1时采用插入法，四舍五入保留至小数点后二位。</w:t>
      </w:r>
    </w:p>
    <w:p w:rsidR="00802928" w:rsidRPr="00802928" w:rsidRDefault="00802928" w:rsidP="00802928">
      <w:pPr>
        <w:spacing w:line="520" w:lineRule="exact"/>
        <w:ind w:firstLineChars="200" w:firstLine="560"/>
        <w:rPr>
          <w:rFonts w:ascii="宋体" w:hAnsi="宋体" w:cs="宋体"/>
          <w:bCs/>
          <w:color w:val="000000"/>
          <w:kern w:val="36"/>
          <w:sz w:val="28"/>
          <w:szCs w:val="28"/>
        </w:rPr>
      </w:pP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例如：投标单位A报价5.5‰，投标单位B报价6.0‰，投标单位C 报价6.5‰，则评标基准价为6.0‰；投标单位A得分为：</w:t>
      </w:r>
      <w:r w:rsidR="002D555D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70</w:t>
      </w: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-(6.0‰-5.5‰）*0.6=</w:t>
      </w:r>
      <w:r w:rsidR="00331DD2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67</w:t>
      </w: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分，投标单位B得</w:t>
      </w:r>
      <w:r w:rsidR="00331DD2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70</w:t>
      </w: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分，投标单位C得分为：</w:t>
      </w:r>
      <w:r w:rsidR="002D555D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70</w:t>
      </w: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-(6.5‰-6.0‰）*0.9=</w:t>
      </w:r>
      <w:r w:rsidR="00331DD2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6</w:t>
      </w:r>
      <w:r w:rsidRPr="00802928">
        <w:rPr>
          <w:rFonts w:ascii="宋体" w:hAnsi="宋体" w:cs="宋体" w:hint="eastAsia"/>
          <w:bCs/>
          <w:color w:val="000000"/>
          <w:kern w:val="36"/>
          <w:sz w:val="28"/>
          <w:szCs w:val="28"/>
        </w:rPr>
        <w:t>5.5分。</w:t>
      </w:r>
    </w:p>
    <w:p w:rsidR="003F71E9" w:rsidRPr="00902125" w:rsidRDefault="003F71E9" w:rsidP="00902125">
      <w:pPr>
        <w:spacing w:line="520" w:lineRule="exact"/>
        <w:ind w:firstLineChars="200" w:firstLine="562"/>
        <w:rPr>
          <w:rFonts w:ascii="宋体" w:hAnsi="宋体" w:cs="宋体"/>
          <w:b/>
          <w:bCs/>
          <w:color w:val="000000"/>
          <w:kern w:val="36"/>
          <w:sz w:val="28"/>
          <w:szCs w:val="28"/>
        </w:rPr>
      </w:pPr>
      <w:r w:rsidRPr="00902125">
        <w:rPr>
          <w:rFonts w:ascii="宋体" w:hAnsi="宋体" w:cs="宋体" w:hint="eastAsia"/>
          <w:b/>
          <w:bCs/>
          <w:color w:val="000000"/>
          <w:kern w:val="36"/>
          <w:sz w:val="28"/>
          <w:szCs w:val="28"/>
        </w:rPr>
        <w:t>④商务标总得分=信用分+价格分</w:t>
      </w:r>
    </w:p>
    <w:p w:rsidR="003F71E9" w:rsidRPr="00902125" w:rsidRDefault="003F71E9" w:rsidP="00902125">
      <w:pPr>
        <w:spacing w:line="520" w:lineRule="exact"/>
        <w:ind w:firstLineChars="200" w:firstLine="560"/>
        <w:rPr>
          <w:rFonts w:ascii="宋体" w:hAnsi="宋体" w:cs="宋体"/>
          <w:color w:val="000000"/>
          <w:kern w:val="36"/>
          <w:sz w:val="28"/>
          <w:szCs w:val="28"/>
        </w:rPr>
      </w:pPr>
      <w:r w:rsidRPr="00902125">
        <w:rPr>
          <w:rFonts w:ascii="宋体" w:hAnsi="宋体" w:cs="宋体" w:hint="eastAsia"/>
          <w:color w:val="000000"/>
          <w:kern w:val="36"/>
          <w:sz w:val="28"/>
          <w:szCs w:val="28"/>
        </w:rPr>
        <w:t>注：a、本次招标代理费用为包含专家评委费等在内的所有费用，除招标代理费外不再支付任何其他费用。</w:t>
      </w:r>
    </w:p>
    <w:p w:rsidR="003F71E9" w:rsidRPr="00902125" w:rsidRDefault="003F71E9" w:rsidP="003F71E9">
      <w:pPr>
        <w:spacing w:line="460" w:lineRule="exact"/>
        <w:ind w:left="480"/>
        <w:contextualSpacing/>
        <w:rPr>
          <w:rFonts w:ascii="宋体" w:hAnsi="宋体" w:cs="宋体"/>
          <w:color w:val="000000"/>
          <w:kern w:val="36"/>
          <w:sz w:val="28"/>
          <w:szCs w:val="28"/>
        </w:rPr>
      </w:pPr>
      <w:r w:rsidRPr="00902125">
        <w:rPr>
          <w:rFonts w:ascii="宋体" w:hAnsi="宋体" w:cs="宋体" w:hint="eastAsia"/>
          <w:color w:val="000000"/>
          <w:kern w:val="36"/>
          <w:sz w:val="28"/>
          <w:szCs w:val="28"/>
        </w:rPr>
        <w:t>b、</w:t>
      </w:r>
      <w:r w:rsidRPr="00902125">
        <w:rPr>
          <w:rFonts w:hint="eastAsia"/>
          <w:sz w:val="28"/>
          <w:szCs w:val="28"/>
        </w:rPr>
        <w:t>评标结束后，除确认存在评委评审和计算错误外，上述方法的评标基准价不因招投标当事人质疑、投诉、复议以及其它任何</w:t>
      </w:r>
      <w:r w:rsidRPr="00902125">
        <w:rPr>
          <w:rFonts w:hint="eastAsia"/>
          <w:sz w:val="28"/>
          <w:szCs w:val="28"/>
        </w:rPr>
        <w:lastRenderedPageBreak/>
        <w:t>情形而改变。</w:t>
      </w:r>
    </w:p>
    <w:p w:rsidR="003F71E9" w:rsidRPr="000E1B39" w:rsidRDefault="003F71E9" w:rsidP="003F71E9">
      <w:pPr>
        <w:spacing w:line="460" w:lineRule="exact"/>
        <w:ind w:left="480"/>
        <w:contextualSpacing/>
        <w:rPr>
          <w:rFonts w:ascii="宋体" w:hAnsi="宋体" w:cs="宋体"/>
          <w:color w:val="000000"/>
          <w:kern w:val="36"/>
          <w:sz w:val="28"/>
          <w:szCs w:val="28"/>
        </w:rPr>
      </w:pPr>
      <w:r w:rsidRPr="000E1B39">
        <w:rPr>
          <w:rFonts w:ascii="宋体" w:hAnsi="宋体" w:cs="宋体"/>
          <w:color w:val="000000"/>
          <w:kern w:val="36"/>
          <w:sz w:val="28"/>
          <w:szCs w:val="28"/>
        </w:rPr>
        <w:t>C</w:t>
      </w:r>
      <w:r w:rsidRPr="000E1B39">
        <w:rPr>
          <w:rFonts w:ascii="宋体" w:hAnsi="宋体" w:cs="宋体" w:hint="eastAsia"/>
          <w:color w:val="000000"/>
          <w:kern w:val="36"/>
          <w:sz w:val="28"/>
          <w:szCs w:val="28"/>
        </w:rPr>
        <w:t>、</w:t>
      </w:r>
      <w:r w:rsidRPr="000E1B39">
        <w:rPr>
          <w:rFonts w:hint="eastAsia"/>
          <w:sz w:val="28"/>
          <w:szCs w:val="28"/>
        </w:rPr>
        <w:t>有效投标文件是指未被评标委员会判定为无效标的投标文件。</w:t>
      </w:r>
    </w:p>
    <w:p w:rsidR="008E06FD" w:rsidRPr="000E1B39" w:rsidRDefault="003F71E9" w:rsidP="000E1B39">
      <w:pPr>
        <w:widowControl/>
        <w:adjustRightInd w:val="0"/>
        <w:snapToGrid w:val="0"/>
        <w:spacing w:line="520" w:lineRule="exact"/>
        <w:ind w:firstLineChars="200" w:firstLine="560"/>
        <w:jc w:val="left"/>
        <w:rPr>
          <w:rFonts w:hAnsi="宋体"/>
          <w:sz w:val="28"/>
          <w:szCs w:val="28"/>
        </w:rPr>
      </w:pPr>
      <w:r w:rsidRPr="000E1B39">
        <w:rPr>
          <w:rFonts w:hAnsi="宋体" w:hint="eastAsia"/>
          <w:sz w:val="28"/>
          <w:szCs w:val="28"/>
        </w:rPr>
        <w:t>3</w:t>
      </w:r>
      <w:r w:rsidRPr="000E1B39">
        <w:rPr>
          <w:rFonts w:hAnsi="宋体" w:hint="eastAsia"/>
          <w:sz w:val="28"/>
          <w:szCs w:val="28"/>
        </w:rPr>
        <w:t>、</w:t>
      </w:r>
      <w:r w:rsidR="008E06FD" w:rsidRPr="000E1B39">
        <w:rPr>
          <w:rFonts w:hAnsi="宋体" w:hint="eastAsia"/>
          <w:sz w:val="28"/>
          <w:szCs w:val="28"/>
        </w:rPr>
        <w:t>单个项目总额超过</w:t>
      </w:r>
      <w:r w:rsidR="008E06FD" w:rsidRPr="000E1B39">
        <w:rPr>
          <w:rFonts w:hAnsi="宋体" w:hint="eastAsia"/>
          <w:sz w:val="28"/>
          <w:szCs w:val="28"/>
        </w:rPr>
        <w:t>1000</w:t>
      </w:r>
      <w:r w:rsidR="008E06FD" w:rsidRPr="000E1B39">
        <w:rPr>
          <w:rFonts w:hAnsi="宋体" w:hint="eastAsia"/>
          <w:sz w:val="28"/>
          <w:szCs w:val="28"/>
        </w:rPr>
        <w:t>万元</w:t>
      </w:r>
      <w:r w:rsidR="00063B85" w:rsidRPr="000E1B39">
        <w:rPr>
          <w:rFonts w:hAnsi="宋体" w:hint="eastAsia"/>
          <w:sz w:val="28"/>
          <w:szCs w:val="28"/>
        </w:rPr>
        <w:t>的</w:t>
      </w:r>
      <w:r w:rsidR="008E06FD" w:rsidRPr="000E1B39">
        <w:rPr>
          <w:rFonts w:hAnsi="宋体" w:hint="eastAsia"/>
          <w:sz w:val="28"/>
          <w:szCs w:val="28"/>
        </w:rPr>
        <w:t>，招标代理费统一按</w:t>
      </w:r>
      <w:r w:rsidR="000005C0" w:rsidRPr="000E1B39">
        <w:rPr>
          <w:rFonts w:hAnsi="宋体" w:hint="eastAsia"/>
          <w:sz w:val="28"/>
          <w:szCs w:val="28"/>
        </w:rPr>
        <w:t>项目中标费</w:t>
      </w:r>
      <w:r w:rsidR="00531C14">
        <w:rPr>
          <w:rFonts w:hAnsi="宋体" w:hint="eastAsia"/>
          <w:sz w:val="28"/>
          <w:szCs w:val="28"/>
        </w:rPr>
        <w:t>0.8</w:t>
      </w:r>
      <w:r w:rsidR="008E06FD" w:rsidRPr="000E1B39">
        <w:rPr>
          <w:rFonts w:hAnsi="宋体" w:hint="eastAsia"/>
          <w:sz w:val="28"/>
          <w:szCs w:val="28"/>
        </w:rPr>
        <w:t>‰计算。</w:t>
      </w:r>
    </w:p>
    <w:p w:rsidR="003F71E9" w:rsidRPr="00902125" w:rsidRDefault="008E06FD" w:rsidP="00902125">
      <w:pPr>
        <w:widowControl/>
        <w:adjustRightInd w:val="0"/>
        <w:snapToGrid w:val="0"/>
        <w:spacing w:line="520" w:lineRule="exact"/>
        <w:ind w:firstLineChars="200" w:firstLine="562"/>
        <w:jc w:val="left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4</w:t>
      </w:r>
      <w:r>
        <w:rPr>
          <w:rFonts w:hAnsi="宋体" w:hint="eastAsia"/>
          <w:b/>
          <w:sz w:val="28"/>
          <w:szCs w:val="28"/>
        </w:rPr>
        <w:t>、</w:t>
      </w:r>
      <w:r w:rsidR="003F71E9" w:rsidRPr="00902125">
        <w:rPr>
          <w:rFonts w:hAnsi="宋体" w:hint="eastAsia"/>
          <w:b/>
          <w:sz w:val="28"/>
          <w:szCs w:val="28"/>
        </w:rPr>
        <w:t>确定中标人</w:t>
      </w:r>
    </w:p>
    <w:p w:rsidR="003F71E9" w:rsidRPr="00173C15" w:rsidRDefault="003F71E9" w:rsidP="00902125">
      <w:pPr>
        <w:adjustRightInd w:val="0"/>
        <w:snapToGrid w:val="0"/>
        <w:spacing w:line="520" w:lineRule="exact"/>
        <w:ind w:firstLineChars="200" w:firstLine="560"/>
        <w:rPr>
          <w:sz w:val="28"/>
          <w:szCs w:val="28"/>
        </w:rPr>
      </w:pPr>
      <w:r w:rsidRPr="00902125">
        <w:rPr>
          <w:rFonts w:hint="eastAsia"/>
          <w:sz w:val="28"/>
          <w:szCs w:val="28"/>
        </w:rPr>
        <w:t>评标委员会对满足招标文件实质性要求的投标文件，按照评分标准对商务标进行打分，按得分由高到低顺序推荐第一、第二、第三中标候选人，得分相等时，</w:t>
      </w:r>
      <w:r w:rsidRPr="00173C15">
        <w:rPr>
          <w:rFonts w:hint="eastAsia"/>
          <w:sz w:val="28"/>
          <w:szCs w:val="28"/>
        </w:rPr>
        <w:t>由招标人代表抽签确定中标候选人。</w:t>
      </w:r>
    </w:p>
    <w:p w:rsidR="00BB6215" w:rsidRPr="003F71E9" w:rsidRDefault="00BB6215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424DAD" w:rsidRDefault="00424DAD">
      <w:pPr>
        <w:spacing w:line="360" w:lineRule="exact"/>
        <w:rPr>
          <w:rFonts w:ascii="宋体" w:hAnsi="宋体"/>
        </w:rPr>
      </w:pPr>
    </w:p>
    <w:p w:rsidR="000C6773" w:rsidRDefault="000C6773" w:rsidP="000C6773">
      <w:pPr>
        <w:spacing w:line="500" w:lineRule="exact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lastRenderedPageBreak/>
        <w:t>附件1</w:t>
      </w:r>
    </w:p>
    <w:p w:rsidR="000C6773" w:rsidRDefault="000C6773" w:rsidP="000C6773">
      <w:pPr>
        <w:pStyle w:val="a6"/>
        <w:spacing w:line="360" w:lineRule="auto"/>
        <w:ind w:firstLine="0"/>
        <w:jc w:val="center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</w:rPr>
        <w:t>一、法定代表人身份证明书</w:t>
      </w:r>
    </w:p>
    <w:p w:rsidR="000C6773" w:rsidRDefault="000C6773" w:rsidP="000C6773">
      <w:pPr>
        <w:pStyle w:val="a6"/>
        <w:spacing w:line="360" w:lineRule="auto"/>
        <w:ind w:firstLine="0"/>
        <w:jc w:val="center"/>
        <w:rPr>
          <w:rFonts w:ascii="宋体" w:hAnsi="宋体"/>
        </w:rPr>
      </w:pP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单位名称：</w:t>
      </w:r>
      <w:r>
        <w:rPr>
          <w:rFonts w:ascii="宋体" w:hAnsi="宋体" w:hint="eastAsia"/>
          <w:u w:val="single"/>
        </w:rPr>
        <w:t xml:space="preserve">                      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单位性质：</w:t>
      </w:r>
      <w:r>
        <w:rPr>
          <w:rFonts w:ascii="宋体" w:hAnsi="宋体" w:hint="eastAsia"/>
          <w:u w:val="single"/>
        </w:rPr>
        <w:t xml:space="preserve">                      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地    址：</w:t>
      </w:r>
      <w:r>
        <w:rPr>
          <w:rFonts w:ascii="宋体" w:hAnsi="宋体" w:hint="eastAsia"/>
          <w:u w:val="single"/>
        </w:rPr>
        <w:t xml:space="preserve">                      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成立时间：</w:t>
      </w:r>
      <w:r>
        <w:rPr>
          <w:rFonts w:ascii="宋体" w:hAnsi="宋体" w:hint="eastAsia"/>
          <w:u w:val="single"/>
        </w:rPr>
        <w:t xml:space="preserve">    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日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经营期限：</w:t>
      </w:r>
      <w:r>
        <w:rPr>
          <w:rFonts w:ascii="宋体" w:hAnsi="宋体" w:hint="eastAsia"/>
          <w:u w:val="single"/>
        </w:rPr>
        <w:t xml:space="preserve">                       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姓    名：</w:t>
      </w:r>
      <w:r>
        <w:rPr>
          <w:rFonts w:ascii="宋体" w:hAnsi="宋体" w:hint="eastAsia"/>
          <w:u w:val="single"/>
        </w:rPr>
        <w:t xml:space="preserve">             </w:t>
      </w:r>
      <w:r>
        <w:rPr>
          <w:rFonts w:ascii="宋体" w:hAnsi="宋体" w:hint="eastAsia"/>
        </w:rPr>
        <w:t>性别：</w:t>
      </w:r>
      <w:r>
        <w:rPr>
          <w:rFonts w:ascii="宋体" w:hAnsi="宋体" w:hint="eastAsia"/>
          <w:u w:val="single"/>
        </w:rPr>
        <w:t xml:space="preserve">          </w:t>
      </w:r>
      <w:r>
        <w:rPr>
          <w:rFonts w:ascii="宋体" w:hAnsi="宋体" w:hint="eastAsia"/>
        </w:rPr>
        <w:t>年龄：</w:t>
      </w:r>
      <w:r>
        <w:rPr>
          <w:rFonts w:ascii="宋体" w:hAnsi="宋体" w:hint="eastAsia"/>
          <w:u w:val="single"/>
        </w:rPr>
        <w:t xml:space="preserve">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  <w:u w:val="single"/>
        </w:rPr>
      </w:pPr>
      <w:r>
        <w:rPr>
          <w:rFonts w:ascii="宋体" w:hAnsi="宋体" w:hint="eastAsia"/>
        </w:rPr>
        <w:t>职务：</w:t>
      </w:r>
      <w:r>
        <w:rPr>
          <w:rFonts w:ascii="宋体" w:hAnsi="宋体" w:hint="eastAsia"/>
          <w:u w:val="single"/>
        </w:rPr>
        <w:t xml:space="preserve">               </w:t>
      </w:r>
      <w:r>
        <w:rPr>
          <w:rFonts w:ascii="宋体" w:hAnsi="宋体" w:hint="eastAsia"/>
        </w:rPr>
        <w:t>系：</w:t>
      </w:r>
      <w:r>
        <w:rPr>
          <w:rFonts w:ascii="宋体" w:hAnsi="宋体" w:hint="eastAsia"/>
          <w:u w:val="single"/>
        </w:rPr>
        <w:t xml:space="preserve">     (参选人名称)           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  <w:u w:val="single"/>
        </w:rPr>
        <w:t xml:space="preserve">                                   </w:t>
      </w:r>
      <w:r>
        <w:rPr>
          <w:rFonts w:ascii="宋体" w:hAnsi="宋体" w:hint="eastAsia"/>
        </w:rPr>
        <w:t>的法定代表人。</w:t>
      </w: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  <w:r>
        <w:rPr>
          <w:rFonts w:ascii="宋体" w:hAnsi="宋体" w:hint="eastAsia"/>
        </w:rPr>
        <w:t>特此证明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</w:p>
    <w:p w:rsidR="000C6773" w:rsidRDefault="000C6773" w:rsidP="000C6773">
      <w:pPr>
        <w:pStyle w:val="a6"/>
        <w:spacing w:line="480" w:lineRule="auto"/>
        <w:ind w:firstLineChars="200" w:firstLine="480"/>
        <w:rPr>
          <w:rFonts w:ascii="宋体" w:hAnsi="宋体"/>
        </w:rPr>
      </w:pPr>
    </w:p>
    <w:p w:rsidR="000C6773" w:rsidRDefault="000C6773" w:rsidP="000C6773">
      <w:pPr>
        <w:pStyle w:val="a6"/>
        <w:spacing w:line="480" w:lineRule="auto"/>
        <w:ind w:firstLineChars="1600" w:firstLine="3840"/>
        <w:rPr>
          <w:rFonts w:ascii="宋体" w:hAnsi="宋体"/>
          <w:u w:val="single"/>
        </w:rPr>
      </w:pPr>
      <w:r>
        <w:rPr>
          <w:rFonts w:ascii="宋体" w:hAnsi="宋体" w:hint="eastAsia"/>
        </w:rPr>
        <w:t>（参选人盖公章)：</w:t>
      </w:r>
      <w:r>
        <w:rPr>
          <w:rFonts w:ascii="宋体" w:hAnsi="宋体" w:hint="eastAsia"/>
          <w:u w:val="single"/>
        </w:rPr>
        <w:t xml:space="preserve">                   </w:t>
      </w:r>
    </w:p>
    <w:p w:rsidR="000C6773" w:rsidRDefault="000C6773" w:rsidP="000C6773">
      <w:pPr>
        <w:pStyle w:val="a6"/>
        <w:spacing w:line="480" w:lineRule="auto"/>
        <w:jc w:val="right"/>
        <w:rPr>
          <w:rFonts w:ascii="宋体" w:hAnsi="宋体"/>
        </w:rPr>
      </w:pPr>
      <w:r>
        <w:rPr>
          <w:rFonts w:ascii="宋体" w:hAnsi="宋体" w:hint="eastAsia"/>
        </w:rPr>
        <w:t>日   期：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 w:hint="eastAsia"/>
        </w:rPr>
        <w:t>年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月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日</w:t>
      </w:r>
    </w:p>
    <w:p w:rsidR="000C6773" w:rsidRDefault="000C6773" w:rsidP="000C6773">
      <w:pPr>
        <w:pStyle w:val="a6"/>
        <w:spacing w:line="480" w:lineRule="auto"/>
        <w:ind w:firstLineChars="750" w:firstLine="1800"/>
        <w:rPr>
          <w:rFonts w:ascii="宋体" w:hAnsi="宋体"/>
        </w:rPr>
      </w:pPr>
    </w:p>
    <w:p w:rsidR="000C6773" w:rsidRDefault="000C6773" w:rsidP="000C6773">
      <w:pPr>
        <w:pStyle w:val="a6"/>
        <w:spacing w:line="480" w:lineRule="auto"/>
        <w:ind w:firstLineChars="750" w:firstLine="1800"/>
        <w:rPr>
          <w:rFonts w:ascii="宋体" w:hAnsi="宋体"/>
        </w:rPr>
      </w:pPr>
    </w:p>
    <w:p w:rsidR="000C6773" w:rsidRDefault="000C6773" w:rsidP="000C6773">
      <w:pPr>
        <w:pStyle w:val="a6"/>
        <w:spacing w:line="480" w:lineRule="auto"/>
        <w:ind w:firstLine="0"/>
        <w:rPr>
          <w:rFonts w:ascii="宋体" w:hAnsi="宋体"/>
        </w:rPr>
      </w:pPr>
      <w:r>
        <w:rPr>
          <w:rFonts w:ascii="宋体" w:hAnsi="宋体" w:hint="eastAsia"/>
        </w:rPr>
        <w:t>法定代表人身份证复印件</w:t>
      </w:r>
    </w:p>
    <w:p w:rsidR="000C6773" w:rsidRDefault="000C6773" w:rsidP="000C6773">
      <w:pPr>
        <w:spacing w:line="360" w:lineRule="auto"/>
        <w:ind w:firstLineChars="900" w:firstLine="21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（粘贴此处）</w:t>
      </w:r>
    </w:p>
    <w:p w:rsidR="000C6773" w:rsidRDefault="000C6773" w:rsidP="000C6773">
      <w:pPr>
        <w:pStyle w:val="a6"/>
        <w:spacing w:line="360" w:lineRule="auto"/>
        <w:ind w:firstLine="0"/>
        <w:rPr>
          <w:rFonts w:ascii="宋体" w:hAnsi="宋体"/>
          <w:b/>
        </w:rPr>
      </w:pPr>
    </w:p>
    <w:p w:rsidR="000C6773" w:rsidRDefault="000C6773" w:rsidP="000C6773">
      <w:pPr>
        <w:pStyle w:val="a6"/>
        <w:spacing w:line="360" w:lineRule="auto"/>
        <w:ind w:firstLine="0"/>
        <w:rPr>
          <w:rFonts w:ascii="宋体" w:hAnsi="宋体"/>
          <w:b/>
        </w:rPr>
      </w:pPr>
      <w:r>
        <w:rPr>
          <w:rFonts w:ascii="宋体" w:hAnsi="宋体"/>
          <w:b/>
        </w:rPr>
        <w:br w:type="page"/>
      </w:r>
      <w:r>
        <w:rPr>
          <w:rFonts w:ascii="宋体" w:hAnsi="宋体" w:hint="eastAsia"/>
          <w:b/>
        </w:rPr>
        <w:lastRenderedPageBreak/>
        <w:t>附件2</w:t>
      </w:r>
    </w:p>
    <w:p w:rsidR="000C6773" w:rsidRDefault="000C6773" w:rsidP="000C6773">
      <w:pPr>
        <w:spacing w:line="300" w:lineRule="auto"/>
        <w:ind w:left="422" w:hangingChars="175" w:hanging="422"/>
        <w:jc w:val="center"/>
        <w:rPr>
          <w:rFonts w:ascii="宋体" w:hAns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二、授权委托书</w:t>
      </w:r>
    </w:p>
    <w:p w:rsidR="000C6773" w:rsidRDefault="000C6773" w:rsidP="000C6773">
      <w:pPr>
        <w:spacing w:line="300" w:lineRule="auto"/>
        <w:ind w:left="422" w:hangingChars="175" w:hanging="422"/>
        <w:jc w:val="center"/>
        <w:rPr>
          <w:rFonts w:ascii="宋体" w:hAnsi="宋体" w:cs="宋体"/>
          <w:b/>
          <w:bCs/>
          <w:sz w:val="24"/>
        </w:rPr>
      </w:pPr>
    </w:p>
    <w:p w:rsidR="000C6773" w:rsidRDefault="00176999" w:rsidP="000C6773">
      <w:pPr>
        <w:snapToGrid w:val="0"/>
        <w:spacing w:line="360" w:lineRule="auto"/>
        <w:rPr>
          <w:rFonts w:ascii="宋体" w:hAnsi="宋体" w:cs="宋体"/>
          <w:b/>
          <w:sz w:val="24"/>
        </w:rPr>
      </w:pPr>
      <w:r>
        <w:rPr>
          <w:rFonts w:ascii="宋体" w:hAnsi="宋体" w:hint="eastAsia"/>
          <w:color w:val="000000"/>
          <w:sz w:val="24"/>
          <w:u w:val="single"/>
        </w:rPr>
        <w:t>南通市紫琅公园管理有限公司</w:t>
      </w:r>
      <w:r w:rsidR="000C6773">
        <w:rPr>
          <w:rFonts w:ascii="宋体" w:hAnsi="宋体" w:cs="宋体" w:hint="eastAsia"/>
          <w:b/>
          <w:sz w:val="24"/>
        </w:rPr>
        <w:t>：</w:t>
      </w:r>
    </w:p>
    <w:p w:rsidR="000C6773" w:rsidRDefault="000C6773" w:rsidP="000C6773">
      <w:pPr>
        <w:pStyle w:val="af1"/>
        <w:adjustRightInd w:val="0"/>
        <w:snapToGrid w:val="0"/>
        <w:spacing w:line="360" w:lineRule="auto"/>
        <w:ind w:leftChars="57" w:left="120" w:firstLineChars="150" w:firstLine="360"/>
        <w:jc w:val="lef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兹授权</w:t>
      </w:r>
      <w:r>
        <w:rPr>
          <w:rFonts w:hAnsi="宋体" w:cs="宋体" w:hint="eastAsia"/>
          <w:sz w:val="24"/>
          <w:szCs w:val="24"/>
          <w:u w:val="single"/>
        </w:rPr>
        <w:t xml:space="preserve">         （</w:t>
      </w:r>
      <w:r>
        <w:rPr>
          <w:rFonts w:hAnsi="宋体" w:cs="宋体" w:hint="eastAsia"/>
          <w:sz w:val="24"/>
          <w:szCs w:val="24"/>
        </w:rPr>
        <w:t>被授权人的姓名）代表我公司参加</w:t>
      </w:r>
      <w:r>
        <w:rPr>
          <w:rFonts w:hAnsi="宋体" w:cs="宋体" w:hint="eastAsia"/>
          <w:sz w:val="24"/>
          <w:szCs w:val="24"/>
          <w:u w:val="single"/>
        </w:rPr>
        <w:t xml:space="preserve">                </w:t>
      </w:r>
      <w:r>
        <w:rPr>
          <w:rFonts w:hAnsi="宋体" w:cs="宋体" w:hint="eastAsia"/>
          <w:sz w:val="24"/>
          <w:szCs w:val="24"/>
        </w:rPr>
        <w:t>的比选活动，全权处理一切与该项目有关的事务。其在办理上述事宜过程中所签署的所有文件我公司均予以承认。</w:t>
      </w:r>
    </w:p>
    <w:p w:rsidR="000C6773" w:rsidRDefault="000C6773" w:rsidP="000C6773">
      <w:pPr>
        <w:pStyle w:val="af1"/>
        <w:adjustRightInd w:val="0"/>
        <w:snapToGrid w:val="0"/>
        <w:spacing w:line="360" w:lineRule="auto"/>
        <w:ind w:firstLineChars="200" w:firstLine="480"/>
        <w:jc w:val="left"/>
        <w:rPr>
          <w:rFonts w:hAnsi="宋体" w:cs="宋体"/>
          <w:sz w:val="24"/>
          <w:szCs w:val="24"/>
        </w:rPr>
      </w:pPr>
      <w:r>
        <w:rPr>
          <w:rFonts w:hAnsi="宋体" w:cs="宋体" w:hint="eastAsia"/>
          <w:sz w:val="24"/>
          <w:szCs w:val="24"/>
        </w:rPr>
        <w:t>被授权人无转委托权，特此委托。</w:t>
      </w:r>
    </w:p>
    <w:p w:rsidR="000C6773" w:rsidRDefault="000C6773" w:rsidP="000C6773">
      <w:pPr>
        <w:pStyle w:val="af1"/>
        <w:adjustRightInd w:val="0"/>
        <w:snapToGrid w:val="0"/>
        <w:spacing w:line="360" w:lineRule="auto"/>
        <w:ind w:firstLineChars="200" w:firstLine="480"/>
        <w:jc w:val="left"/>
        <w:rPr>
          <w:rFonts w:hAnsi="宋体" w:cs="宋体"/>
          <w:sz w:val="24"/>
          <w:szCs w:val="24"/>
        </w:rPr>
      </w:pP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附：被授权人情况：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  <w:u w:val="single"/>
        </w:rPr>
      </w:pPr>
      <w:r>
        <w:rPr>
          <w:rFonts w:ascii="宋体" w:hAnsi="宋体" w:cs="宋体" w:hint="eastAsia"/>
          <w:sz w:val="24"/>
        </w:rPr>
        <w:t>姓名：</w:t>
      </w:r>
      <w:r>
        <w:rPr>
          <w:rFonts w:ascii="宋体" w:hAnsi="宋体" w:cs="宋体" w:hint="eastAsia"/>
          <w:sz w:val="24"/>
          <w:u w:val="single"/>
        </w:rPr>
        <w:t xml:space="preserve">          </w:t>
      </w:r>
      <w:r>
        <w:rPr>
          <w:rFonts w:ascii="宋体" w:hAnsi="宋体" w:cs="宋体" w:hint="eastAsia"/>
          <w:sz w:val="24"/>
        </w:rPr>
        <w:t xml:space="preserve">  性别：</w:t>
      </w:r>
      <w:r>
        <w:rPr>
          <w:rFonts w:ascii="宋体" w:hAnsi="宋体" w:cs="宋体" w:hint="eastAsia"/>
          <w:sz w:val="24"/>
          <w:u w:val="single"/>
        </w:rPr>
        <w:t xml:space="preserve">     </w:t>
      </w:r>
      <w:r>
        <w:rPr>
          <w:rFonts w:ascii="宋体" w:hAnsi="宋体" w:cs="宋体" w:hint="eastAsia"/>
          <w:sz w:val="24"/>
        </w:rPr>
        <w:t xml:space="preserve"> 年龄：</w:t>
      </w:r>
      <w:r>
        <w:rPr>
          <w:rFonts w:ascii="宋体" w:hAnsi="宋体" w:cs="宋体" w:hint="eastAsia"/>
          <w:sz w:val="24"/>
          <w:u w:val="single"/>
        </w:rPr>
        <w:t xml:space="preserve">     </w:t>
      </w:r>
      <w:r>
        <w:rPr>
          <w:rFonts w:ascii="宋体" w:hAnsi="宋体" w:cs="宋体" w:hint="eastAsia"/>
          <w:sz w:val="24"/>
        </w:rPr>
        <w:t xml:space="preserve">  职务：</w:t>
      </w:r>
      <w:r>
        <w:rPr>
          <w:rFonts w:ascii="宋体" w:hAnsi="宋体" w:cs="宋体" w:hint="eastAsia"/>
          <w:sz w:val="24"/>
          <w:u w:val="single"/>
        </w:rPr>
        <w:t xml:space="preserve">           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身份证号码：</w:t>
      </w:r>
      <w:r>
        <w:rPr>
          <w:rFonts w:ascii="宋体" w:hAnsi="宋体" w:cs="宋体" w:hint="eastAsia"/>
          <w:sz w:val="24"/>
          <w:u w:val="single"/>
        </w:rPr>
        <w:t xml:space="preserve">                       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手机：</w:t>
      </w:r>
      <w:r>
        <w:rPr>
          <w:rFonts w:ascii="宋体" w:hAnsi="宋体" w:cs="宋体" w:hint="eastAsia"/>
          <w:sz w:val="24"/>
          <w:u w:val="single"/>
        </w:rPr>
        <w:t xml:space="preserve">            </w:t>
      </w:r>
      <w:r>
        <w:rPr>
          <w:rFonts w:ascii="宋体" w:hAnsi="宋体" w:cs="宋体" w:hint="eastAsia"/>
          <w:sz w:val="24"/>
        </w:rPr>
        <w:t xml:space="preserve"> 传真：</w:t>
      </w:r>
      <w:r>
        <w:rPr>
          <w:rFonts w:ascii="宋体" w:hAnsi="宋体" w:cs="宋体" w:hint="eastAsia"/>
          <w:sz w:val="24"/>
          <w:u w:val="single"/>
        </w:rPr>
        <w:t xml:space="preserve">                     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</w:p>
    <w:p w:rsidR="000C6773" w:rsidRDefault="000C6773" w:rsidP="000C6773">
      <w:pPr>
        <w:spacing w:line="360" w:lineRule="auto"/>
        <w:ind w:right="9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参选单位名称（公章）             法定代表人（签字或盖章）</w:t>
      </w:r>
    </w:p>
    <w:p w:rsidR="000C6773" w:rsidRDefault="000C6773" w:rsidP="000C6773">
      <w:pPr>
        <w:spacing w:line="360" w:lineRule="auto"/>
        <w:jc w:val="right"/>
        <w:rPr>
          <w:rFonts w:ascii="宋体" w:hAnsi="宋体" w:cs="宋体"/>
          <w:sz w:val="24"/>
        </w:rPr>
      </w:pPr>
    </w:p>
    <w:p w:rsidR="000C6773" w:rsidRDefault="000C6773" w:rsidP="000C6773">
      <w:pPr>
        <w:spacing w:line="360" w:lineRule="auto"/>
        <w:ind w:right="96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年   月   日                      年   月    日  </w:t>
      </w: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</w:p>
    <w:p w:rsidR="000C6773" w:rsidRDefault="000C6773" w:rsidP="000C6773">
      <w:pPr>
        <w:spacing w:line="360" w:lineRule="auto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被授权人身份证复印件</w:t>
      </w:r>
    </w:p>
    <w:p w:rsidR="000C6773" w:rsidRDefault="000C6773" w:rsidP="000C6773">
      <w:pPr>
        <w:spacing w:line="360" w:lineRule="auto"/>
        <w:ind w:firstLineChars="950" w:firstLine="22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（粘贴此处）</w:t>
      </w:r>
    </w:p>
    <w:p w:rsidR="000C6773" w:rsidRDefault="000C6773" w:rsidP="000C6773">
      <w:pPr>
        <w:spacing w:line="360" w:lineRule="auto"/>
        <w:ind w:firstLineChars="200" w:firstLine="456"/>
        <w:jc w:val="center"/>
        <w:rPr>
          <w:rFonts w:ascii="宋体" w:hAnsi="宋体"/>
          <w:spacing w:val="-6"/>
          <w:sz w:val="24"/>
        </w:rPr>
      </w:pPr>
    </w:p>
    <w:p w:rsidR="000C6773" w:rsidRDefault="000C6773" w:rsidP="000C6773">
      <w:pPr>
        <w:spacing w:line="440" w:lineRule="atLeast"/>
        <w:ind w:firstLineChars="200" w:firstLine="482"/>
        <w:jc w:val="center"/>
        <w:rPr>
          <w:rFonts w:ascii="宋体" w:hAnsi="宋体"/>
          <w:b/>
          <w:sz w:val="24"/>
        </w:rPr>
      </w:pPr>
    </w:p>
    <w:p w:rsidR="000C6773" w:rsidRPr="00840B94" w:rsidRDefault="000C6773" w:rsidP="000C6773">
      <w:pPr>
        <w:spacing w:line="440" w:lineRule="atLeast"/>
        <w:rPr>
          <w:rFonts w:ascii="宋体" w:hAnsi="宋体"/>
          <w:b/>
          <w:sz w:val="24"/>
        </w:rPr>
      </w:pPr>
      <w:r>
        <w:rPr>
          <w:rFonts w:ascii="宋体" w:hAnsi="宋体"/>
          <w:sz w:val="24"/>
        </w:rPr>
        <w:br w:type="page"/>
      </w:r>
      <w:bookmarkStart w:id="0" w:name="_Toc185928287"/>
      <w:r w:rsidRPr="00840B94">
        <w:rPr>
          <w:rFonts w:ascii="宋体" w:hAnsi="宋体" w:hint="eastAsia"/>
          <w:b/>
          <w:sz w:val="24"/>
        </w:rPr>
        <w:lastRenderedPageBreak/>
        <w:t>附件3</w:t>
      </w:r>
    </w:p>
    <w:bookmarkEnd w:id="0"/>
    <w:p w:rsidR="000C6773" w:rsidRDefault="000C6773" w:rsidP="000C6773">
      <w:pPr>
        <w:spacing w:line="300" w:lineRule="auto"/>
        <w:ind w:left="422" w:hangingChars="175" w:hanging="422"/>
        <w:jc w:val="center"/>
        <w:rPr>
          <w:rFonts w:ascii="宋体" w:hAnsi="宋体" w:cs="宋体"/>
          <w:b/>
          <w:sz w:val="24"/>
        </w:rPr>
      </w:pPr>
      <w:r w:rsidRPr="00840B94">
        <w:rPr>
          <w:rFonts w:ascii="宋体" w:hAnsi="宋体" w:cs="宋体" w:hint="eastAsia"/>
          <w:b/>
          <w:sz w:val="24"/>
        </w:rPr>
        <w:t>三、报价表</w:t>
      </w:r>
    </w:p>
    <w:p w:rsidR="000C6773" w:rsidRPr="00840B94" w:rsidRDefault="000C6773" w:rsidP="000C6773">
      <w:pPr>
        <w:spacing w:line="300" w:lineRule="auto"/>
        <w:ind w:left="422" w:hangingChars="175" w:hanging="422"/>
        <w:jc w:val="center"/>
        <w:rPr>
          <w:rFonts w:ascii="宋体" w:hAnsi="宋体" w:cs="宋体"/>
          <w:b/>
          <w:sz w:val="24"/>
        </w:rPr>
      </w:pPr>
    </w:p>
    <w:p w:rsidR="000C6773" w:rsidRPr="00840B94" w:rsidRDefault="005B714C" w:rsidP="000C6773">
      <w:pPr>
        <w:pStyle w:val="a6"/>
        <w:spacing w:line="480" w:lineRule="exact"/>
        <w:ind w:firstLine="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  <w:u w:val="single"/>
        </w:rPr>
        <w:t>南通市紫琅公园管理有限公司</w:t>
      </w:r>
      <w:r w:rsidR="000C6773" w:rsidRPr="00840B94">
        <w:rPr>
          <w:rFonts w:ascii="宋体" w:hAnsi="宋体" w:hint="eastAsia"/>
          <w:color w:val="000000"/>
          <w:u w:val="single"/>
        </w:rPr>
        <w:t xml:space="preserve"> </w:t>
      </w:r>
      <w:r w:rsidR="000C6773" w:rsidRPr="00840B94">
        <w:rPr>
          <w:rFonts w:ascii="宋体" w:hAnsi="宋体" w:hint="eastAsia"/>
          <w:color w:val="000000"/>
        </w:rPr>
        <w:t>：</w:t>
      </w:r>
    </w:p>
    <w:p w:rsidR="000C6773" w:rsidRPr="00840B94" w:rsidRDefault="000C6773" w:rsidP="000C6773">
      <w:pPr>
        <w:pStyle w:val="a6"/>
        <w:spacing w:line="480" w:lineRule="exact"/>
        <w:ind w:firstLineChars="200" w:firstLine="480"/>
        <w:rPr>
          <w:rFonts w:ascii="宋体" w:hAnsi="宋体"/>
          <w:color w:val="000000"/>
        </w:rPr>
      </w:pPr>
      <w:r w:rsidRPr="00840B94">
        <w:rPr>
          <w:rFonts w:ascii="宋体" w:hAnsi="宋体" w:hint="eastAsia"/>
          <w:color w:val="000000"/>
        </w:rPr>
        <w:t>（一）根据已收到的</w:t>
      </w:r>
      <w:r w:rsidRPr="00840B94">
        <w:rPr>
          <w:rFonts w:ascii="宋体" w:hAnsi="宋体" w:hint="eastAsia"/>
          <w:color w:val="000000"/>
          <w:u w:val="single"/>
        </w:rPr>
        <w:t xml:space="preserve">       </w:t>
      </w:r>
      <w:r w:rsidRPr="00840B94">
        <w:rPr>
          <w:rFonts w:ascii="宋体" w:hAnsi="宋体" w:hint="eastAsia"/>
          <w:color w:val="000000"/>
        </w:rPr>
        <w:t>项目的比选文件，我单位将遵照有关规定并结合项目实际情况，承担本项目范围内所有内容。</w:t>
      </w:r>
    </w:p>
    <w:p w:rsidR="000C6773" w:rsidRPr="00840B94" w:rsidRDefault="000C6773" w:rsidP="000C6773">
      <w:pPr>
        <w:pStyle w:val="a6"/>
        <w:spacing w:line="480" w:lineRule="exact"/>
        <w:ind w:firstLineChars="200" w:firstLine="480"/>
        <w:rPr>
          <w:rFonts w:ascii="宋体" w:hAnsi="宋体"/>
          <w:color w:val="000000"/>
        </w:rPr>
      </w:pPr>
      <w:r w:rsidRPr="00840B94">
        <w:rPr>
          <w:rFonts w:ascii="宋体" w:hAnsi="宋体" w:hint="eastAsia"/>
          <w:color w:val="000000"/>
        </w:rPr>
        <w:t>（二）我单位承诺如果中选，将保证履行比选文件、项目需求及合同条款中的全部任务。</w:t>
      </w:r>
    </w:p>
    <w:p w:rsidR="000C6773" w:rsidRPr="00840B94" w:rsidRDefault="000C6773" w:rsidP="000C6773">
      <w:pPr>
        <w:pStyle w:val="a6"/>
        <w:spacing w:line="480" w:lineRule="exact"/>
        <w:ind w:firstLineChars="200" w:firstLine="480"/>
        <w:rPr>
          <w:rFonts w:ascii="宋体" w:hAnsi="宋体"/>
          <w:color w:val="000000"/>
        </w:rPr>
      </w:pPr>
      <w:r w:rsidRPr="00840B94">
        <w:rPr>
          <w:rFonts w:ascii="宋体" w:hAnsi="宋体" w:hint="eastAsia"/>
          <w:color w:val="000000"/>
        </w:rPr>
        <w:t>（三）招标代理费率</w:t>
      </w:r>
      <w:r w:rsidR="000F4ABB">
        <w:rPr>
          <w:rFonts w:ascii="宋体" w:hAnsi="宋体" w:hint="eastAsia"/>
          <w:color w:val="000000"/>
        </w:rPr>
        <w:t>（</w:t>
      </w:r>
      <w:r w:rsidR="000F4ABB" w:rsidRPr="000F4ABB">
        <w:rPr>
          <w:rFonts w:ascii="宋体" w:hAnsi="宋体" w:hint="eastAsia"/>
          <w:color w:val="000000"/>
        </w:rPr>
        <w:t>含工程量清单、招标控制价编制</w:t>
      </w:r>
      <w:r w:rsidR="000F4ABB">
        <w:rPr>
          <w:rFonts w:ascii="宋体" w:hAnsi="宋体" w:hint="eastAsia"/>
          <w:color w:val="000000"/>
        </w:rPr>
        <w:t>）</w:t>
      </w:r>
      <w:r w:rsidRPr="00840B94">
        <w:rPr>
          <w:rFonts w:ascii="宋体" w:hAnsi="宋体" w:hint="eastAsia"/>
          <w:color w:val="000000"/>
        </w:rPr>
        <w:t>报价表：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38"/>
        <w:gridCol w:w="4016"/>
        <w:gridCol w:w="3582"/>
      </w:tblGrid>
      <w:tr w:rsidR="000C6773" w:rsidRPr="00840B94" w:rsidTr="00661A05">
        <w:trPr>
          <w:trHeight w:val="525"/>
          <w:jc w:val="center"/>
        </w:trPr>
        <w:tc>
          <w:tcPr>
            <w:tcW w:w="0" w:type="auto"/>
            <w:vAlign w:val="center"/>
          </w:tcPr>
          <w:p w:rsidR="000C6773" w:rsidRPr="00840B94" w:rsidRDefault="00320C74" w:rsidP="00661A05">
            <w:pPr>
              <w:pStyle w:val="a6"/>
              <w:spacing w:line="240" w:lineRule="auto"/>
              <w:ind w:firstLine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序</w:t>
            </w:r>
            <w:r w:rsidR="000C6773" w:rsidRPr="00840B94">
              <w:rPr>
                <w:rFonts w:ascii="仿宋" w:eastAsia="仿宋" w:hAnsi="仿宋" w:hint="eastAsia"/>
              </w:rPr>
              <w:t>号</w:t>
            </w:r>
          </w:p>
        </w:tc>
        <w:tc>
          <w:tcPr>
            <w:tcW w:w="0" w:type="auto"/>
            <w:vAlign w:val="center"/>
          </w:tcPr>
          <w:p w:rsidR="000C6773" w:rsidRPr="00840B94" w:rsidRDefault="000C6773" w:rsidP="00661A05">
            <w:pPr>
              <w:pStyle w:val="a6"/>
              <w:spacing w:line="240" w:lineRule="auto"/>
              <w:ind w:firstLine="0"/>
              <w:jc w:val="center"/>
              <w:rPr>
                <w:rFonts w:ascii="仿宋" w:eastAsia="仿宋" w:hAnsi="仿宋"/>
              </w:rPr>
            </w:pPr>
            <w:r w:rsidRPr="00840B94">
              <w:rPr>
                <w:rFonts w:ascii="仿宋" w:eastAsia="仿宋" w:hAnsi="仿宋" w:hint="eastAsia"/>
              </w:rPr>
              <w:t>投标报价</w:t>
            </w:r>
          </w:p>
        </w:tc>
        <w:tc>
          <w:tcPr>
            <w:tcW w:w="0" w:type="auto"/>
            <w:vAlign w:val="center"/>
          </w:tcPr>
          <w:p w:rsidR="000C6773" w:rsidRPr="00840B94" w:rsidRDefault="000C6773" w:rsidP="00661A05">
            <w:pPr>
              <w:pStyle w:val="a6"/>
              <w:spacing w:line="240" w:lineRule="auto"/>
              <w:ind w:firstLine="0"/>
              <w:jc w:val="center"/>
              <w:rPr>
                <w:rFonts w:ascii="仿宋" w:eastAsia="仿宋" w:hAnsi="仿宋"/>
                <w:color w:val="FF0000"/>
              </w:rPr>
            </w:pPr>
            <w:r>
              <w:rPr>
                <w:rFonts w:ascii="仿宋" w:eastAsia="仿宋" w:hAnsi="仿宋" w:hint="eastAsia"/>
              </w:rPr>
              <w:t>费率报价区间</w:t>
            </w:r>
          </w:p>
        </w:tc>
      </w:tr>
      <w:tr w:rsidR="00320C74" w:rsidRPr="00840B94" w:rsidTr="000E36BB">
        <w:trPr>
          <w:trHeight w:val="1875"/>
          <w:jc w:val="center"/>
        </w:trPr>
        <w:tc>
          <w:tcPr>
            <w:tcW w:w="0" w:type="auto"/>
            <w:vAlign w:val="center"/>
          </w:tcPr>
          <w:p w:rsidR="00320C74" w:rsidRPr="00840B94" w:rsidRDefault="00591305" w:rsidP="00661A05">
            <w:pPr>
              <w:pStyle w:val="a6"/>
              <w:spacing w:line="240" w:lineRule="auto"/>
              <w:ind w:firstLine="0"/>
              <w:jc w:val="center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1</w:t>
            </w:r>
          </w:p>
        </w:tc>
        <w:tc>
          <w:tcPr>
            <w:tcW w:w="0" w:type="auto"/>
            <w:vAlign w:val="center"/>
          </w:tcPr>
          <w:p w:rsidR="00320C74" w:rsidRPr="00840B94" w:rsidRDefault="00320C74" w:rsidP="00661A05">
            <w:pPr>
              <w:pStyle w:val="a6"/>
              <w:spacing w:line="240" w:lineRule="auto"/>
              <w:ind w:firstLine="0"/>
              <w:rPr>
                <w:rFonts w:ascii="仿宋" w:eastAsia="仿宋" w:hAnsi="仿宋"/>
              </w:rPr>
            </w:pPr>
            <w:r w:rsidRPr="00840B94">
              <w:rPr>
                <w:rFonts w:ascii="仿宋" w:eastAsia="仿宋" w:hAnsi="仿宋" w:hint="eastAsia"/>
              </w:rPr>
              <w:t>按项目中标价的</w:t>
            </w:r>
            <w:r w:rsidRPr="00840B94">
              <w:rPr>
                <w:rFonts w:ascii="仿宋" w:eastAsia="仿宋" w:hAnsi="仿宋" w:hint="eastAsia"/>
                <w:u w:val="single"/>
              </w:rPr>
              <w:t xml:space="preserve">    </w:t>
            </w:r>
            <w:r w:rsidRPr="00840B94">
              <w:rPr>
                <w:rFonts w:ascii="仿宋" w:eastAsia="仿宋" w:hAnsi="仿宋" w:hint="eastAsia"/>
              </w:rPr>
              <w:t xml:space="preserve"> </w:t>
            </w:r>
            <w:r w:rsidRPr="00840B94">
              <w:rPr>
                <w:rFonts w:ascii="宋体" w:hAnsi="宋体" w:hint="eastAsia"/>
              </w:rPr>
              <w:t>‰</w:t>
            </w:r>
            <w:r w:rsidRPr="00840B94">
              <w:rPr>
                <w:rFonts w:ascii="仿宋" w:eastAsia="仿宋" w:hAnsi="仿宋" w:hint="eastAsia"/>
              </w:rPr>
              <w:t xml:space="preserve"> 计取</w:t>
            </w:r>
          </w:p>
        </w:tc>
        <w:tc>
          <w:tcPr>
            <w:tcW w:w="0" w:type="auto"/>
            <w:vAlign w:val="center"/>
          </w:tcPr>
          <w:p w:rsidR="00320C74" w:rsidRDefault="00320C74" w:rsidP="00661A05">
            <w:pPr>
              <w:pStyle w:val="a6"/>
              <w:spacing w:line="240" w:lineRule="auto"/>
              <w:ind w:firstLineChars="350" w:firstLine="840"/>
              <w:rPr>
                <w:rFonts w:ascii="仿宋" w:eastAsia="仿宋" w:hAnsi="仿宋"/>
              </w:rPr>
            </w:pPr>
            <w:r w:rsidRPr="00840B94">
              <w:rPr>
                <w:rFonts w:ascii="仿宋" w:eastAsia="仿宋" w:hAnsi="仿宋" w:hint="eastAsia"/>
              </w:rPr>
              <w:t>中标价的</w:t>
            </w:r>
          </w:p>
          <w:p w:rsidR="00320C74" w:rsidRPr="00840B94" w:rsidRDefault="00320C74" w:rsidP="00661A05">
            <w:pPr>
              <w:pStyle w:val="a6"/>
              <w:spacing w:line="240" w:lineRule="auto"/>
              <w:ind w:firstLineChars="50" w:firstLine="12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5</w:t>
            </w:r>
            <w:r w:rsidRPr="00840B94">
              <w:rPr>
                <w:rFonts w:ascii="仿宋" w:eastAsia="仿宋" w:hAnsi="仿宋" w:hint="eastAsia"/>
              </w:rPr>
              <w:t>‰</w:t>
            </w:r>
            <w:r>
              <w:rPr>
                <w:rFonts w:ascii="仿宋" w:eastAsia="仿宋" w:hAnsi="仿宋" w:hint="eastAsia"/>
              </w:rPr>
              <w:t>（不含）-</w:t>
            </w:r>
            <w:r w:rsidRPr="00840B94">
              <w:rPr>
                <w:rFonts w:ascii="仿宋" w:eastAsia="仿宋" w:hAnsi="仿宋" w:hint="eastAsia"/>
              </w:rPr>
              <w:t>7‰</w:t>
            </w:r>
            <w:r>
              <w:rPr>
                <w:rFonts w:ascii="仿宋" w:eastAsia="仿宋" w:hAnsi="仿宋" w:hint="eastAsia"/>
              </w:rPr>
              <w:t>（不含）</w:t>
            </w:r>
          </w:p>
        </w:tc>
      </w:tr>
      <w:tr w:rsidR="00C61F23" w:rsidRPr="00840B94" w:rsidTr="0043306B">
        <w:trPr>
          <w:trHeight w:val="405"/>
          <w:jc w:val="center"/>
        </w:trPr>
        <w:tc>
          <w:tcPr>
            <w:tcW w:w="0" w:type="auto"/>
            <w:gridSpan w:val="3"/>
            <w:vAlign w:val="center"/>
          </w:tcPr>
          <w:p w:rsidR="00C61F23" w:rsidRPr="00840B94" w:rsidRDefault="00C61F23" w:rsidP="00D13FDA">
            <w:pPr>
              <w:pStyle w:val="a6"/>
              <w:spacing w:line="240" w:lineRule="auto"/>
              <w:ind w:firstLine="0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注：</w:t>
            </w:r>
            <w:r w:rsidRPr="00C61F23">
              <w:rPr>
                <w:rFonts w:ascii="仿宋" w:eastAsia="仿宋" w:hAnsi="仿宋" w:hint="eastAsia"/>
              </w:rPr>
              <w:t>单个项目总额超过1000万元，招标代理费统一按项目中标费</w:t>
            </w:r>
            <w:r w:rsidR="00D13FDA">
              <w:rPr>
                <w:rFonts w:ascii="仿宋" w:eastAsia="仿宋" w:hAnsi="仿宋" w:hint="eastAsia"/>
              </w:rPr>
              <w:t>0.8</w:t>
            </w:r>
            <w:r w:rsidRPr="00C61F23">
              <w:rPr>
                <w:rFonts w:ascii="仿宋" w:eastAsia="仿宋" w:hAnsi="仿宋" w:hint="eastAsia"/>
              </w:rPr>
              <w:t>‰计算</w:t>
            </w:r>
            <w:r w:rsidR="008371A7">
              <w:rPr>
                <w:rFonts w:ascii="仿宋" w:eastAsia="仿宋" w:hAnsi="仿宋" w:hint="eastAsia"/>
              </w:rPr>
              <w:t>。</w:t>
            </w:r>
          </w:p>
        </w:tc>
      </w:tr>
    </w:tbl>
    <w:p w:rsidR="000C6773" w:rsidRPr="00840B94" w:rsidRDefault="000C6773" w:rsidP="000C6773">
      <w:pPr>
        <w:pStyle w:val="a6"/>
        <w:spacing w:line="240" w:lineRule="auto"/>
        <w:ind w:firstLineChars="150" w:firstLine="360"/>
        <w:rPr>
          <w:rFonts w:ascii="仿宋" w:eastAsia="仿宋" w:hAnsi="仿宋"/>
        </w:rPr>
      </w:pPr>
      <w:r w:rsidRPr="00840B94">
        <w:rPr>
          <w:rFonts w:ascii="仿宋" w:eastAsia="仿宋" w:hAnsi="仿宋"/>
        </w:rPr>
        <w:t xml:space="preserve">                        </w:t>
      </w:r>
      <w:r w:rsidRPr="00840B94">
        <w:rPr>
          <w:rFonts w:ascii="仿宋" w:eastAsia="仿宋" w:hAnsi="仿宋"/>
          <w:bCs/>
        </w:rPr>
        <w:t xml:space="preserve">            </w:t>
      </w:r>
      <w:r w:rsidRPr="00840B94">
        <w:rPr>
          <w:rFonts w:ascii="仿宋" w:eastAsia="仿宋" w:hAnsi="仿宋"/>
        </w:rPr>
        <w:t xml:space="preserve">                  </w:t>
      </w:r>
    </w:p>
    <w:p w:rsidR="000C6773" w:rsidRPr="00840B94" w:rsidRDefault="000C6773" w:rsidP="000C6773">
      <w:pPr>
        <w:pStyle w:val="a6"/>
        <w:spacing w:line="580" w:lineRule="exact"/>
        <w:ind w:firstLineChars="100" w:firstLine="228"/>
        <w:rPr>
          <w:rFonts w:ascii="宋体" w:hAnsi="宋体"/>
          <w:spacing w:val="-6"/>
          <w:kern w:val="2"/>
        </w:rPr>
      </w:pPr>
      <w:r w:rsidRPr="00840B94">
        <w:rPr>
          <w:rFonts w:ascii="宋体" w:hAnsi="宋体" w:hint="eastAsia"/>
          <w:spacing w:val="-6"/>
          <w:kern w:val="2"/>
        </w:rPr>
        <w:t>投标人</w:t>
      </w:r>
      <w:r w:rsidRPr="00840B94">
        <w:rPr>
          <w:rFonts w:ascii="宋体" w:hAnsi="宋体"/>
          <w:spacing w:val="-6"/>
          <w:kern w:val="2"/>
        </w:rPr>
        <w:t>(</w:t>
      </w:r>
      <w:r w:rsidRPr="00840B94">
        <w:rPr>
          <w:rFonts w:ascii="宋体" w:hAnsi="宋体" w:hint="eastAsia"/>
          <w:spacing w:val="-6"/>
          <w:kern w:val="2"/>
        </w:rPr>
        <w:t>盖法人章)：</w:t>
      </w:r>
      <w:r w:rsidRPr="00840B94">
        <w:rPr>
          <w:rFonts w:ascii="宋体" w:hAnsi="宋体" w:hint="eastAsia"/>
          <w:spacing w:val="-6"/>
          <w:kern w:val="2"/>
          <w:u w:val="single"/>
        </w:rPr>
        <w:t xml:space="preserve">                               </w:t>
      </w:r>
    </w:p>
    <w:p w:rsidR="000C6773" w:rsidRPr="00840B94" w:rsidRDefault="000C6773" w:rsidP="000C6773">
      <w:pPr>
        <w:pStyle w:val="a6"/>
        <w:spacing w:line="580" w:lineRule="exact"/>
        <w:ind w:firstLineChars="100" w:firstLine="228"/>
        <w:rPr>
          <w:rFonts w:ascii="宋体" w:hAnsi="宋体"/>
          <w:spacing w:val="-6"/>
          <w:kern w:val="2"/>
        </w:rPr>
      </w:pPr>
      <w:r w:rsidRPr="00840B94">
        <w:rPr>
          <w:rFonts w:ascii="宋体" w:hAnsi="宋体" w:hint="eastAsia"/>
          <w:spacing w:val="-6"/>
          <w:kern w:val="2"/>
        </w:rPr>
        <w:t>法定代表人或委托代理人</w:t>
      </w:r>
      <w:r w:rsidRPr="00840B94">
        <w:rPr>
          <w:rFonts w:ascii="宋体" w:hAnsi="宋体"/>
          <w:spacing w:val="-6"/>
          <w:kern w:val="2"/>
        </w:rPr>
        <w:t>(</w:t>
      </w:r>
      <w:r w:rsidRPr="00840B94">
        <w:rPr>
          <w:rFonts w:ascii="宋体" w:hAnsi="宋体" w:hint="eastAsia"/>
          <w:spacing w:val="-6"/>
          <w:kern w:val="2"/>
        </w:rPr>
        <w:t>签字或盖章</w:t>
      </w:r>
      <w:r w:rsidRPr="00840B94">
        <w:rPr>
          <w:rFonts w:ascii="宋体" w:hAnsi="宋体"/>
          <w:spacing w:val="-6"/>
          <w:kern w:val="2"/>
        </w:rPr>
        <w:t>)</w:t>
      </w:r>
      <w:r w:rsidRPr="00840B94">
        <w:rPr>
          <w:rFonts w:ascii="宋体" w:hAnsi="宋体" w:hint="eastAsia"/>
          <w:spacing w:val="-6"/>
          <w:kern w:val="2"/>
        </w:rPr>
        <w:t xml:space="preserve">： </w:t>
      </w:r>
      <w:r w:rsidRPr="00840B94">
        <w:rPr>
          <w:rFonts w:ascii="宋体" w:hAnsi="宋体" w:hint="eastAsia"/>
          <w:spacing w:val="-6"/>
          <w:kern w:val="2"/>
          <w:u w:val="single"/>
        </w:rPr>
        <w:t xml:space="preserve">                       </w:t>
      </w:r>
      <w:r w:rsidRPr="00840B94">
        <w:rPr>
          <w:rFonts w:ascii="宋体" w:hAnsi="宋体" w:hint="eastAsia"/>
          <w:spacing w:val="-6"/>
          <w:kern w:val="2"/>
        </w:rPr>
        <w:t xml:space="preserve">      </w:t>
      </w:r>
    </w:p>
    <w:p w:rsidR="000C6773" w:rsidRPr="00840B94" w:rsidRDefault="000C6773" w:rsidP="000C6773">
      <w:pPr>
        <w:pStyle w:val="a6"/>
        <w:spacing w:line="580" w:lineRule="exact"/>
        <w:ind w:firstLineChars="100" w:firstLine="228"/>
        <w:rPr>
          <w:rFonts w:ascii="宋体" w:hAnsi="宋体"/>
          <w:spacing w:val="-6"/>
          <w:kern w:val="2"/>
        </w:rPr>
      </w:pPr>
      <w:r w:rsidRPr="00840B94">
        <w:rPr>
          <w:rFonts w:ascii="宋体" w:hAnsi="宋体" w:hint="eastAsia"/>
          <w:spacing w:val="-6"/>
          <w:kern w:val="2"/>
        </w:rPr>
        <w:t xml:space="preserve">地址： </w:t>
      </w:r>
      <w:r w:rsidRPr="00840B94">
        <w:rPr>
          <w:rFonts w:ascii="宋体" w:hAnsi="宋体" w:hint="eastAsia"/>
          <w:spacing w:val="-6"/>
          <w:kern w:val="2"/>
          <w:u w:val="single"/>
        </w:rPr>
        <w:t xml:space="preserve">                                 </w:t>
      </w:r>
      <w:r w:rsidRPr="00840B94">
        <w:rPr>
          <w:rFonts w:ascii="宋体" w:hAnsi="宋体" w:hint="eastAsia"/>
          <w:spacing w:val="-6"/>
          <w:kern w:val="2"/>
        </w:rPr>
        <w:t xml:space="preserve"> </w:t>
      </w:r>
    </w:p>
    <w:p w:rsidR="000C6773" w:rsidRPr="00840B94" w:rsidRDefault="000C6773" w:rsidP="000C6773">
      <w:pPr>
        <w:pStyle w:val="a6"/>
        <w:spacing w:line="580" w:lineRule="exact"/>
        <w:ind w:firstLineChars="100" w:firstLine="228"/>
        <w:rPr>
          <w:rFonts w:ascii="宋体" w:hAnsi="宋体"/>
          <w:spacing w:val="-6"/>
          <w:kern w:val="2"/>
        </w:rPr>
      </w:pPr>
      <w:r w:rsidRPr="00840B94">
        <w:rPr>
          <w:rFonts w:ascii="宋体" w:hAnsi="宋体" w:hint="eastAsia"/>
          <w:spacing w:val="-6"/>
          <w:kern w:val="2"/>
        </w:rPr>
        <w:t xml:space="preserve">电话： </w:t>
      </w:r>
      <w:r w:rsidRPr="00840B94">
        <w:rPr>
          <w:rFonts w:ascii="宋体" w:hAnsi="宋体" w:hint="eastAsia"/>
          <w:spacing w:val="-6"/>
          <w:kern w:val="2"/>
          <w:u w:val="single"/>
        </w:rPr>
        <w:t xml:space="preserve">                                  </w:t>
      </w:r>
      <w:r w:rsidRPr="00840B94">
        <w:rPr>
          <w:rFonts w:ascii="宋体" w:hAnsi="宋体" w:hint="eastAsia"/>
          <w:spacing w:val="-6"/>
          <w:kern w:val="2"/>
        </w:rPr>
        <w:t xml:space="preserve"> </w:t>
      </w:r>
    </w:p>
    <w:p w:rsidR="000C6773" w:rsidRDefault="000C6773" w:rsidP="000C6773">
      <w:pPr>
        <w:pStyle w:val="a6"/>
        <w:spacing w:line="580" w:lineRule="exact"/>
        <w:ind w:firstLineChars="200" w:firstLine="536"/>
        <w:rPr>
          <w:rFonts w:ascii="宋体" w:hAnsi="宋体"/>
          <w:spacing w:val="-6"/>
          <w:kern w:val="2"/>
          <w:sz w:val="28"/>
          <w:szCs w:val="28"/>
        </w:rPr>
      </w:pPr>
    </w:p>
    <w:p w:rsidR="000C6773" w:rsidRDefault="000C6773" w:rsidP="000C6773">
      <w:pPr>
        <w:spacing w:line="440" w:lineRule="atLeast"/>
        <w:rPr>
          <w:rFonts w:ascii="新宋体" w:eastAsia="新宋体" w:hAnsi="新宋体"/>
          <w:b/>
          <w:sz w:val="28"/>
          <w:szCs w:val="28"/>
        </w:rPr>
      </w:pPr>
      <w:r>
        <w:rPr>
          <w:rFonts w:ascii="新宋体" w:eastAsia="新宋体" w:hAnsi="新宋体"/>
          <w:b/>
          <w:sz w:val="28"/>
          <w:szCs w:val="28"/>
        </w:rPr>
        <w:br w:type="page"/>
      </w:r>
      <w:r w:rsidRPr="003B73C0">
        <w:rPr>
          <w:rFonts w:ascii="宋体" w:hAnsi="宋体" w:hint="eastAsia"/>
          <w:b/>
          <w:sz w:val="24"/>
        </w:rPr>
        <w:lastRenderedPageBreak/>
        <w:t>附件4</w:t>
      </w:r>
    </w:p>
    <w:p w:rsidR="000C6773" w:rsidRDefault="000C6773" w:rsidP="000C6773">
      <w:pPr>
        <w:spacing w:line="440" w:lineRule="atLeast"/>
        <w:ind w:firstLineChars="1103" w:firstLine="2647"/>
        <w:rPr>
          <w:rFonts w:ascii="新宋体" w:eastAsia="新宋体" w:hAnsi="新宋体"/>
          <w:b/>
          <w:sz w:val="28"/>
          <w:szCs w:val="28"/>
        </w:rPr>
      </w:pPr>
      <w:r w:rsidRPr="008C0BFB">
        <w:rPr>
          <w:rFonts w:ascii="宋体" w:hAnsi="宋体" w:hint="eastAsia"/>
          <w:color w:val="000000"/>
          <w:kern w:val="0"/>
          <w:sz w:val="24"/>
        </w:rPr>
        <w:t>（投标人营业执照）</w:t>
      </w:r>
    </w:p>
    <w:p w:rsidR="000C6773" w:rsidRDefault="000C6773" w:rsidP="000C6773">
      <w:pPr>
        <w:pStyle w:val="af1"/>
        <w:adjustRightInd w:val="0"/>
        <w:snapToGrid w:val="0"/>
        <w:spacing w:line="360" w:lineRule="atLeast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/>
          <w:sz w:val="24"/>
          <w:szCs w:val="24"/>
        </w:rPr>
        <w:br w:type="page"/>
      </w:r>
      <w:r>
        <w:rPr>
          <w:rFonts w:ascii="新宋体" w:eastAsia="新宋体" w:hAnsi="新宋体" w:hint="eastAsia"/>
          <w:b/>
          <w:sz w:val="28"/>
          <w:szCs w:val="28"/>
        </w:rPr>
        <w:lastRenderedPageBreak/>
        <w:t>附件5</w:t>
      </w:r>
    </w:p>
    <w:p w:rsidR="000C6773" w:rsidRDefault="000C6773" w:rsidP="000C6773">
      <w:pPr>
        <w:pStyle w:val="af1"/>
        <w:adjustRightInd w:val="0"/>
        <w:snapToGrid w:val="0"/>
        <w:spacing w:line="360" w:lineRule="atLeast"/>
        <w:ind w:firstLineChars="1100" w:firstLine="2640"/>
        <w:rPr>
          <w:rFonts w:ascii="新宋体" w:eastAsia="新宋体" w:hAnsi="新宋体"/>
          <w:sz w:val="24"/>
          <w:szCs w:val="24"/>
        </w:rPr>
      </w:pPr>
      <w:r>
        <w:rPr>
          <w:rFonts w:ascii="新宋体" w:eastAsia="新宋体" w:hAnsi="新宋体" w:hint="eastAsia"/>
          <w:sz w:val="24"/>
          <w:szCs w:val="24"/>
        </w:rPr>
        <w:t>（拟派项目负责人职称证书）</w:t>
      </w:r>
    </w:p>
    <w:p w:rsidR="000C6773" w:rsidRDefault="000C6773" w:rsidP="000C6773">
      <w:pPr>
        <w:pStyle w:val="af1"/>
        <w:adjustRightInd w:val="0"/>
        <w:snapToGrid w:val="0"/>
        <w:spacing w:line="360" w:lineRule="atLeast"/>
        <w:jc w:val="center"/>
        <w:rPr>
          <w:rFonts w:ascii="新宋体" w:eastAsia="新宋体" w:hAnsi="新宋体"/>
          <w:b/>
          <w:sz w:val="28"/>
          <w:szCs w:val="28"/>
        </w:rPr>
      </w:pPr>
    </w:p>
    <w:p w:rsidR="000C6773" w:rsidRDefault="000C6773" w:rsidP="000C6773">
      <w:pPr>
        <w:pStyle w:val="af1"/>
        <w:adjustRightInd w:val="0"/>
        <w:snapToGrid w:val="0"/>
        <w:spacing w:line="360" w:lineRule="atLeast"/>
        <w:jc w:val="center"/>
        <w:rPr>
          <w:rFonts w:ascii="新宋体" w:eastAsia="新宋体" w:hAnsi="新宋体"/>
          <w:b/>
          <w:sz w:val="28"/>
          <w:szCs w:val="28"/>
        </w:rPr>
      </w:pPr>
    </w:p>
    <w:p w:rsidR="000C6773" w:rsidRDefault="000C6773" w:rsidP="000C6773">
      <w:pPr>
        <w:pStyle w:val="af1"/>
        <w:adjustRightInd w:val="0"/>
        <w:snapToGrid w:val="0"/>
        <w:spacing w:line="360" w:lineRule="atLeast"/>
        <w:jc w:val="center"/>
        <w:rPr>
          <w:rFonts w:ascii="新宋体" w:eastAsia="新宋体" w:hAnsi="新宋体"/>
          <w:b/>
          <w:sz w:val="28"/>
          <w:szCs w:val="28"/>
        </w:rPr>
      </w:pPr>
    </w:p>
    <w:p w:rsidR="00DA6C32" w:rsidRPr="000C6773" w:rsidRDefault="00DA6C32" w:rsidP="00DA6C32"/>
    <w:p w:rsidR="00EF524C" w:rsidRPr="00310098" w:rsidRDefault="00EF524C" w:rsidP="00EF524C">
      <w:pPr>
        <w:spacing w:line="460" w:lineRule="exact"/>
        <w:rPr>
          <w:sz w:val="24"/>
        </w:rPr>
      </w:pPr>
    </w:p>
    <w:sectPr w:rsidR="00EF524C" w:rsidRPr="00310098" w:rsidSect="004E2DAA">
      <w:headerReference w:type="default" r:id="rId8"/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4C3" w:rsidRPr="005148E2" w:rsidRDefault="00D674C3">
      <w:pPr>
        <w:rPr>
          <w:sz w:val="24"/>
        </w:rPr>
      </w:pPr>
      <w:r>
        <w:separator/>
      </w:r>
    </w:p>
  </w:endnote>
  <w:endnote w:type="continuationSeparator" w:id="1">
    <w:p w:rsidR="00D674C3" w:rsidRPr="005148E2" w:rsidRDefault="00D674C3">
      <w:pPr>
        <w:rPr>
          <w:sz w:val="24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_GBK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390" w:rsidRDefault="00B70171">
    <w:pPr>
      <w:pStyle w:val="aa"/>
      <w:framePr w:wrap="around" w:vAnchor="text" w:hAnchor="margin" w:xAlign="center" w:y="1"/>
      <w:rPr>
        <w:rStyle w:val="a4"/>
      </w:rPr>
    </w:pPr>
    <w:r>
      <w:fldChar w:fldCharType="begin"/>
    </w:r>
    <w:r w:rsidR="002F1390">
      <w:rPr>
        <w:rStyle w:val="a4"/>
      </w:rPr>
      <w:instrText xml:space="preserve">PAGE  </w:instrText>
    </w:r>
    <w:r>
      <w:fldChar w:fldCharType="end"/>
    </w:r>
  </w:p>
  <w:p w:rsidR="002F1390" w:rsidRDefault="002F1390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390" w:rsidRDefault="00B70171">
    <w:pPr>
      <w:pStyle w:val="aa"/>
      <w:framePr w:wrap="around" w:vAnchor="text" w:hAnchor="margin" w:xAlign="center" w:y="1"/>
      <w:rPr>
        <w:rStyle w:val="a4"/>
      </w:rPr>
    </w:pPr>
    <w:r>
      <w:fldChar w:fldCharType="begin"/>
    </w:r>
    <w:r w:rsidR="002F1390">
      <w:rPr>
        <w:rStyle w:val="a4"/>
      </w:rPr>
      <w:instrText xml:space="preserve">PAGE  </w:instrText>
    </w:r>
    <w:r>
      <w:fldChar w:fldCharType="separate"/>
    </w:r>
    <w:r w:rsidR="006C3CD8">
      <w:rPr>
        <w:rStyle w:val="a4"/>
        <w:noProof/>
      </w:rPr>
      <w:t>3</w:t>
    </w:r>
    <w:r>
      <w:fldChar w:fldCharType="end"/>
    </w:r>
  </w:p>
  <w:p w:rsidR="002F1390" w:rsidRDefault="002F1390">
    <w:pPr>
      <w:pStyle w:val="aa"/>
      <w:jc w:val="right"/>
      <w:rPr>
        <w:bdr w:val="single" w:sz="4" w:space="0" w:color="auto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4C3" w:rsidRPr="005148E2" w:rsidRDefault="00D674C3">
      <w:pPr>
        <w:rPr>
          <w:sz w:val="24"/>
        </w:rPr>
      </w:pPr>
      <w:r>
        <w:separator/>
      </w:r>
    </w:p>
  </w:footnote>
  <w:footnote w:type="continuationSeparator" w:id="1">
    <w:p w:rsidR="00D674C3" w:rsidRPr="005148E2" w:rsidRDefault="00D674C3">
      <w:pPr>
        <w:rPr>
          <w:sz w:val="24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1390" w:rsidRDefault="002F1390">
    <w:pPr>
      <w:pStyle w:val="ab"/>
      <w:jc w:val="right"/>
      <w:rPr>
        <w:bdr w:val="single" w:sz="4" w:space="0" w:color="auto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C7082"/>
    <w:multiLevelType w:val="multilevel"/>
    <w:tmpl w:val="40DC7082"/>
    <w:lvl w:ilvl="0">
      <w:start w:val="1"/>
      <w:numFmt w:val="japaneseCounting"/>
      <w:lvlText w:val="%1、"/>
      <w:lvlJc w:val="left"/>
      <w:pPr>
        <w:tabs>
          <w:tab w:val="num" w:pos="1920"/>
        </w:tabs>
        <w:ind w:left="1920" w:hanging="720"/>
      </w:pPr>
      <w:rPr>
        <w:rFonts w:ascii="Times New Roman" w:hAnsi="Times New Roman" w:hint="eastAsia"/>
      </w:rPr>
    </w:lvl>
    <w:lvl w:ilvl="1">
      <w:start w:val="1"/>
      <w:numFmt w:val="japaneseCounting"/>
      <w:lvlText w:val="（%2）"/>
      <w:lvlJc w:val="left"/>
      <w:pPr>
        <w:tabs>
          <w:tab w:val="num" w:pos="2700"/>
        </w:tabs>
        <w:ind w:left="2700" w:hanging="1080"/>
      </w:pPr>
      <w:rPr>
        <w:rFonts w:hint="eastAsia"/>
      </w:rPr>
    </w:lvl>
    <w:lvl w:ilvl="2">
      <w:start w:val="1"/>
      <w:numFmt w:val="japaneseCounting"/>
      <w:lvlText w:val="第%3章"/>
      <w:lvlJc w:val="left"/>
      <w:pPr>
        <w:tabs>
          <w:tab w:val="num" w:pos="3480"/>
        </w:tabs>
        <w:ind w:left="3480" w:hanging="1440"/>
      </w:pPr>
      <w:rPr>
        <w:rFonts w:hint="eastAsia"/>
      </w:rPr>
    </w:lvl>
    <w:lvl w:ilvl="3">
      <w:start w:val="1"/>
      <w:numFmt w:val="japaneseCounting"/>
      <w:lvlText w:val="%4、"/>
      <w:lvlJc w:val="left"/>
      <w:pPr>
        <w:tabs>
          <w:tab w:val="num" w:pos="3180"/>
        </w:tabs>
        <w:ind w:left="3180" w:hanging="7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300"/>
        </w:tabs>
        <w:ind w:left="3300" w:hanging="420"/>
      </w:pPr>
    </w:lvl>
    <w:lvl w:ilvl="5">
      <w:start w:val="1"/>
      <w:numFmt w:val="lowerRoman"/>
      <w:lvlText w:val="%6."/>
      <w:lvlJc w:val="right"/>
      <w:pPr>
        <w:tabs>
          <w:tab w:val="num" w:pos="3720"/>
        </w:tabs>
        <w:ind w:left="3720" w:hanging="420"/>
      </w:pPr>
    </w:lvl>
    <w:lvl w:ilvl="6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</w:lvl>
    <w:lvl w:ilvl="7">
      <w:start w:val="1"/>
      <w:numFmt w:val="lowerLetter"/>
      <w:lvlText w:val="%8)"/>
      <w:lvlJc w:val="left"/>
      <w:pPr>
        <w:tabs>
          <w:tab w:val="num" w:pos="4560"/>
        </w:tabs>
        <w:ind w:left="4560" w:hanging="420"/>
      </w:pPr>
    </w:lvl>
    <w:lvl w:ilvl="8">
      <w:start w:val="1"/>
      <w:numFmt w:val="lowerRoman"/>
      <w:lvlText w:val="%9."/>
      <w:lvlJc w:val="right"/>
      <w:pPr>
        <w:tabs>
          <w:tab w:val="num" w:pos="4980"/>
        </w:tabs>
        <w:ind w:left="4980" w:hanging="420"/>
      </w:pPr>
    </w:lvl>
  </w:abstractNum>
  <w:abstractNum w:abstractNumId="1">
    <w:nsid w:val="5489601D"/>
    <w:multiLevelType w:val="singleLevel"/>
    <w:tmpl w:val="5489601D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17410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05C0"/>
    <w:rsid w:val="0002351D"/>
    <w:rsid w:val="000250B6"/>
    <w:rsid w:val="00041B47"/>
    <w:rsid w:val="00043058"/>
    <w:rsid w:val="00045D6C"/>
    <w:rsid w:val="00057786"/>
    <w:rsid w:val="00057A0C"/>
    <w:rsid w:val="00063B85"/>
    <w:rsid w:val="0008126C"/>
    <w:rsid w:val="000A3CA9"/>
    <w:rsid w:val="000B5028"/>
    <w:rsid w:val="000B640A"/>
    <w:rsid w:val="000C1C2C"/>
    <w:rsid w:val="000C4CA2"/>
    <w:rsid w:val="000C6773"/>
    <w:rsid w:val="000C6FF0"/>
    <w:rsid w:val="000D68B9"/>
    <w:rsid w:val="000E1B39"/>
    <w:rsid w:val="000E36BB"/>
    <w:rsid w:val="000F1C20"/>
    <w:rsid w:val="000F4ABB"/>
    <w:rsid w:val="0010281F"/>
    <w:rsid w:val="00115E89"/>
    <w:rsid w:val="00122636"/>
    <w:rsid w:val="00124B75"/>
    <w:rsid w:val="00125C78"/>
    <w:rsid w:val="00156AFD"/>
    <w:rsid w:val="00172A27"/>
    <w:rsid w:val="00173C15"/>
    <w:rsid w:val="00176999"/>
    <w:rsid w:val="00180404"/>
    <w:rsid w:val="00186092"/>
    <w:rsid w:val="00195E44"/>
    <w:rsid w:val="001A280D"/>
    <w:rsid w:val="001A597A"/>
    <w:rsid w:val="001A5C60"/>
    <w:rsid w:val="001B011D"/>
    <w:rsid w:val="001B0A00"/>
    <w:rsid w:val="001B5D63"/>
    <w:rsid w:val="001B7A2F"/>
    <w:rsid w:val="001C338A"/>
    <w:rsid w:val="001E53D6"/>
    <w:rsid w:val="001F1701"/>
    <w:rsid w:val="001F1EC3"/>
    <w:rsid w:val="00223847"/>
    <w:rsid w:val="00225AC7"/>
    <w:rsid w:val="00237AFA"/>
    <w:rsid w:val="00241B41"/>
    <w:rsid w:val="00244571"/>
    <w:rsid w:val="00255D14"/>
    <w:rsid w:val="00257970"/>
    <w:rsid w:val="00257C2D"/>
    <w:rsid w:val="00280EE0"/>
    <w:rsid w:val="00282815"/>
    <w:rsid w:val="00283A33"/>
    <w:rsid w:val="00296B53"/>
    <w:rsid w:val="002A6A14"/>
    <w:rsid w:val="002D555D"/>
    <w:rsid w:val="002E7AC0"/>
    <w:rsid w:val="002F1390"/>
    <w:rsid w:val="002F2FA1"/>
    <w:rsid w:val="002F34F4"/>
    <w:rsid w:val="00310098"/>
    <w:rsid w:val="00320C74"/>
    <w:rsid w:val="00331DD2"/>
    <w:rsid w:val="00343B9E"/>
    <w:rsid w:val="00370C19"/>
    <w:rsid w:val="00372101"/>
    <w:rsid w:val="00391FF3"/>
    <w:rsid w:val="003A3370"/>
    <w:rsid w:val="003B235E"/>
    <w:rsid w:val="003B6C30"/>
    <w:rsid w:val="003B73C0"/>
    <w:rsid w:val="003E0F01"/>
    <w:rsid w:val="003F71E9"/>
    <w:rsid w:val="004051F8"/>
    <w:rsid w:val="00424DAD"/>
    <w:rsid w:val="004321DC"/>
    <w:rsid w:val="004475B7"/>
    <w:rsid w:val="004500DA"/>
    <w:rsid w:val="00451EDE"/>
    <w:rsid w:val="0046146E"/>
    <w:rsid w:val="00473807"/>
    <w:rsid w:val="00497471"/>
    <w:rsid w:val="004B02A3"/>
    <w:rsid w:val="004B7625"/>
    <w:rsid w:val="004B77B7"/>
    <w:rsid w:val="004C5FED"/>
    <w:rsid w:val="004D0C8D"/>
    <w:rsid w:val="004D7545"/>
    <w:rsid w:val="004E2736"/>
    <w:rsid w:val="004E2DAA"/>
    <w:rsid w:val="004E5F67"/>
    <w:rsid w:val="004F25B8"/>
    <w:rsid w:val="004F3550"/>
    <w:rsid w:val="00502575"/>
    <w:rsid w:val="005304EB"/>
    <w:rsid w:val="00531C14"/>
    <w:rsid w:val="005509D0"/>
    <w:rsid w:val="00591305"/>
    <w:rsid w:val="00596CEA"/>
    <w:rsid w:val="00596F4F"/>
    <w:rsid w:val="005B714C"/>
    <w:rsid w:val="005B7D4D"/>
    <w:rsid w:val="005C3044"/>
    <w:rsid w:val="005E0363"/>
    <w:rsid w:val="005F2707"/>
    <w:rsid w:val="00602644"/>
    <w:rsid w:val="00604485"/>
    <w:rsid w:val="00627329"/>
    <w:rsid w:val="00631505"/>
    <w:rsid w:val="006502E2"/>
    <w:rsid w:val="00657CB5"/>
    <w:rsid w:val="00682F4C"/>
    <w:rsid w:val="006918D8"/>
    <w:rsid w:val="006B337D"/>
    <w:rsid w:val="006B58F7"/>
    <w:rsid w:val="006B60C7"/>
    <w:rsid w:val="006C04BB"/>
    <w:rsid w:val="006C3CD8"/>
    <w:rsid w:val="006C4015"/>
    <w:rsid w:val="006C4244"/>
    <w:rsid w:val="006C6E40"/>
    <w:rsid w:val="006E324B"/>
    <w:rsid w:val="006F3B29"/>
    <w:rsid w:val="0070241D"/>
    <w:rsid w:val="0071770C"/>
    <w:rsid w:val="0072323D"/>
    <w:rsid w:val="00732761"/>
    <w:rsid w:val="0073606E"/>
    <w:rsid w:val="00751E7D"/>
    <w:rsid w:val="007538E6"/>
    <w:rsid w:val="00762E48"/>
    <w:rsid w:val="007678B6"/>
    <w:rsid w:val="00773B97"/>
    <w:rsid w:val="00777B56"/>
    <w:rsid w:val="00784D16"/>
    <w:rsid w:val="007C10E1"/>
    <w:rsid w:val="007D4BDA"/>
    <w:rsid w:val="007E5423"/>
    <w:rsid w:val="007F0A5F"/>
    <w:rsid w:val="0080007D"/>
    <w:rsid w:val="00802928"/>
    <w:rsid w:val="00802DD7"/>
    <w:rsid w:val="0080630F"/>
    <w:rsid w:val="00816894"/>
    <w:rsid w:val="00817F3A"/>
    <w:rsid w:val="00822FFE"/>
    <w:rsid w:val="008335D2"/>
    <w:rsid w:val="00836669"/>
    <w:rsid w:val="008371A7"/>
    <w:rsid w:val="008435F9"/>
    <w:rsid w:val="008567CD"/>
    <w:rsid w:val="008609D3"/>
    <w:rsid w:val="0086182E"/>
    <w:rsid w:val="00863139"/>
    <w:rsid w:val="008701D9"/>
    <w:rsid w:val="0088648F"/>
    <w:rsid w:val="008B2663"/>
    <w:rsid w:val="008C64BC"/>
    <w:rsid w:val="008C6B2F"/>
    <w:rsid w:val="008E06FD"/>
    <w:rsid w:val="008E4025"/>
    <w:rsid w:val="008F5A78"/>
    <w:rsid w:val="008F67BE"/>
    <w:rsid w:val="00902125"/>
    <w:rsid w:val="0091274B"/>
    <w:rsid w:val="00937CAF"/>
    <w:rsid w:val="009419D0"/>
    <w:rsid w:val="00942F87"/>
    <w:rsid w:val="00953E76"/>
    <w:rsid w:val="00966707"/>
    <w:rsid w:val="00977192"/>
    <w:rsid w:val="00984E68"/>
    <w:rsid w:val="009904E4"/>
    <w:rsid w:val="00995C4C"/>
    <w:rsid w:val="00996F7C"/>
    <w:rsid w:val="009B6A80"/>
    <w:rsid w:val="009F7F69"/>
    <w:rsid w:val="00A004A8"/>
    <w:rsid w:val="00A056AF"/>
    <w:rsid w:val="00A10A34"/>
    <w:rsid w:val="00A12333"/>
    <w:rsid w:val="00A15B23"/>
    <w:rsid w:val="00A15EBF"/>
    <w:rsid w:val="00A32E04"/>
    <w:rsid w:val="00A468FD"/>
    <w:rsid w:val="00A50F0D"/>
    <w:rsid w:val="00A511CD"/>
    <w:rsid w:val="00A55853"/>
    <w:rsid w:val="00A71BE2"/>
    <w:rsid w:val="00A8199B"/>
    <w:rsid w:val="00A85D97"/>
    <w:rsid w:val="00AA578A"/>
    <w:rsid w:val="00AD1159"/>
    <w:rsid w:val="00AD24E3"/>
    <w:rsid w:val="00AD2B28"/>
    <w:rsid w:val="00AD561C"/>
    <w:rsid w:val="00AE4846"/>
    <w:rsid w:val="00AE75A2"/>
    <w:rsid w:val="00AF133F"/>
    <w:rsid w:val="00AF429B"/>
    <w:rsid w:val="00B00CB7"/>
    <w:rsid w:val="00B03D03"/>
    <w:rsid w:val="00B05676"/>
    <w:rsid w:val="00B115FC"/>
    <w:rsid w:val="00B1750E"/>
    <w:rsid w:val="00B17853"/>
    <w:rsid w:val="00B34E4B"/>
    <w:rsid w:val="00B35F22"/>
    <w:rsid w:val="00B43518"/>
    <w:rsid w:val="00B4789C"/>
    <w:rsid w:val="00B506DE"/>
    <w:rsid w:val="00B70171"/>
    <w:rsid w:val="00B71455"/>
    <w:rsid w:val="00B72AE8"/>
    <w:rsid w:val="00B7303F"/>
    <w:rsid w:val="00B73F9F"/>
    <w:rsid w:val="00B75281"/>
    <w:rsid w:val="00B846FD"/>
    <w:rsid w:val="00B868CC"/>
    <w:rsid w:val="00B93950"/>
    <w:rsid w:val="00B94882"/>
    <w:rsid w:val="00BA287F"/>
    <w:rsid w:val="00BA4D83"/>
    <w:rsid w:val="00BA6E80"/>
    <w:rsid w:val="00BB16E2"/>
    <w:rsid w:val="00BB2855"/>
    <w:rsid w:val="00BB6215"/>
    <w:rsid w:val="00BC7E74"/>
    <w:rsid w:val="00BD6A1A"/>
    <w:rsid w:val="00BD6E9C"/>
    <w:rsid w:val="00BF0CFB"/>
    <w:rsid w:val="00C16A01"/>
    <w:rsid w:val="00C20021"/>
    <w:rsid w:val="00C34891"/>
    <w:rsid w:val="00C41531"/>
    <w:rsid w:val="00C45376"/>
    <w:rsid w:val="00C46ED9"/>
    <w:rsid w:val="00C50234"/>
    <w:rsid w:val="00C61F23"/>
    <w:rsid w:val="00C81187"/>
    <w:rsid w:val="00C86A3A"/>
    <w:rsid w:val="00CA4137"/>
    <w:rsid w:val="00CB2E7F"/>
    <w:rsid w:val="00CC0376"/>
    <w:rsid w:val="00CD0E01"/>
    <w:rsid w:val="00CD5132"/>
    <w:rsid w:val="00CD55DB"/>
    <w:rsid w:val="00CE03F5"/>
    <w:rsid w:val="00CE2404"/>
    <w:rsid w:val="00D06149"/>
    <w:rsid w:val="00D13FDA"/>
    <w:rsid w:val="00D254C2"/>
    <w:rsid w:val="00D403BF"/>
    <w:rsid w:val="00D442EF"/>
    <w:rsid w:val="00D4720C"/>
    <w:rsid w:val="00D53B35"/>
    <w:rsid w:val="00D64C2E"/>
    <w:rsid w:val="00D66A59"/>
    <w:rsid w:val="00D674C3"/>
    <w:rsid w:val="00D76E0E"/>
    <w:rsid w:val="00D914ED"/>
    <w:rsid w:val="00D97704"/>
    <w:rsid w:val="00DA12F0"/>
    <w:rsid w:val="00DA3FC5"/>
    <w:rsid w:val="00DA6C32"/>
    <w:rsid w:val="00DC78CF"/>
    <w:rsid w:val="00DD060F"/>
    <w:rsid w:val="00DE61D9"/>
    <w:rsid w:val="00DE6F52"/>
    <w:rsid w:val="00DF069B"/>
    <w:rsid w:val="00DF266F"/>
    <w:rsid w:val="00DF3D1A"/>
    <w:rsid w:val="00DF3FA0"/>
    <w:rsid w:val="00E00F78"/>
    <w:rsid w:val="00E01CAC"/>
    <w:rsid w:val="00E027AF"/>
    <w:rsid w:val="00E0358F"/>
    <w:rsid w:val="00E04B87"/>
    <w:rsid w:val="00E054D5"/>
    <w:rsid w:val="00E26C30"/>
    <w:rsid w:val="00E42B71"/>
    <w:rsid w:val="00E45A55"/>
    <w:rsid w:val="00E5570D"/>
    <w:rsid w:val="00E571FC"/>
    <w:rsid w:val="00E64A6C"/>
    <w:rsid w:val="00E74A98"/>
    <w:rsid w:val="00E97310"/>
    <w:rsid w:val="00EA478D"/>
    <w:rsid w:val="00EC222D"/>
    <w:rsid w:val="00ED3F6B"/>
    <w:rsid w:val="00ED5534"/>
    <w:rsid w:val="00EE748C"/>
    <w:rsid w:val="00EF3F08"/>
    <w:rsid w:val="00EF524C"/>
    <w:rsid w:val="00F00541"/>
    <w:rsid w:val="00F00EAF"/>
    <w:rsid w:val="00F10470"/>
    <w:rsid w:val="00F13984"/>
    <w:rsid w:val="00F23699"/>
    <w:rsid w:val="00F355C5"/>
    <w:rsid w:val="00F3749F"/>
    <w:rsid w:val="00F71DEC"/>
    <w:rsid w:val="00F80E5F"/>
    <w:rsid w:val="00F92D7E"/>
    <w:rsid w:val="00FB6E3D"/>
    <w:rsid w:val="00FE3E8B"/>
    <w:rsid w:val="00FF0B8A"/>
    <w:rsid w:val="05ED35C6"/>
    <w:rsid w:val="087A3380"/>
    <w:rsid w:val="1486411C"/>
    <w:rsid w:val="1AAD62F0"/>
    <w:rsid w:val="1C8873AC"/>
    <w:rsid w:val="23286FB8"/>
    <w:rsid w:val="2F614613"/>
    <w:rsid w:val="32307BFD"/>
    <w:rsid w:val="40CE13E2"/>
    <w:rsid w:val="47256E7F"/>
    <w:rsid w:val="51252027"/>
    <w:rsid w:val="58472F23"/>
    <w:rsid w:val="5B776B6D"/>
    <w:rsid w:val="602437C9"/>
    <w:rsid w:val="64EE5838"/>
    <w:rsid w:val="6A4609EB"/>
    <w:rsid w:val="6F5E03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qFormat="1"/>
    <w:lsdException w:name="header" w:uiPriority="0" w:unhideWhenUsed="0"/>
    <w:lsdException w:name="footer" w:uiPriority="0" w:unhideWhenUsed="0"/>
    <w:lsdException w:name="caption" w:uiPriority="35" w:qFormat="1"/>
    <w:lsdException w:name="page number" w:uiPriority="0" w:unhideWhenUsed="0"/>
    <w:lsdException w:name="List" w:uiPriority="0"/>
    <w:lsdException w:name="Title" w:semiHidden="0" w:uiPriority="10" w:unhideWhenUsed="0" w:qFormat="1"/>
    <w:lsdException w:name="Default Paragraph Font" w:uiPriority="0" w:unhideWhenUsed="0"/>
    <w:lsdException w:name="Body Text" w:uiPriority="0" w:unhideWhenUsed="0"/>
    <w:lsdException w:name="Body Text Indent" w:uiPriority="0" w:unhideWhenUsed="0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Normal (Web)" w:semiHidden="0"/>
    <w:lsdException w:name="Normal Table" w:uiPriority="0"/>
    <w:lsdException w:name="Balloon Text" w:uiPriority="0" w:unhideWhenUsed="0"/>
    <w:lsdException w:name="Table Grid" w:semiHidden="0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DA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4E2DAA"/>
    <w:pPr>
      <w:jc w:val="left"/>
      <w:outlineLvl w:val="0"/>
    </w:pPr>
    <w:rPr>
      <w:rFonts w:ascii="宋体" w:hAnsi="宋体" w:cs="宋体" w:hint="eastAsia"/>
      <w:b/>
      <w:kern w:val="44"/>
      <w:sz w:val="24"/>
    </w:rPr>
  </w:style>
  <w:style w:type="paragraph" w:styleId="2">
    <w:name w:val="heading 2"/>
    <w:basedOn w:val="a"/>
    <w:next w:val="a"/>
    <w:uiPriority w:val="9"/>
    <w:qFormat/>
    <w:rsid w:val="004E2D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uiPriority w:val="9"/>
    <w:qFormat/>
    <w:rsid w:val="004E2DA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E2DAA"/>
    <w:rPr>
      <w:b/>
    </w:rPr>
  </w:style>
  <w:style w:type="character" w:styleId="a4">
    <w:name w:val="page number"/>
    <w:basedOn w:val="a0"/>
    <w:rsid w:val="004E2DAA"/>
  </w:style>
  <w:style w:type="character" w:styleId="a5">
    <w:name w:val="Hyperlink"/>
    <w:basedOn w:val="a0"/>
    <w:uiPriority w:val="99"/>
    <w:unhideWhenUsed/>
    <w:rsid w:val="004E2DAA"/>
    <w:rPr>
      <w:color w:val="0000FF"/>
      <w:u w:val="single"/>
    </w:rPr>
  </w:style>
  <w:style w:type="paragraph" w:styleId="a6">
    <w:name w:val="Normal Indent"/>
    <w:aliases w:val="表正文,正文非缩进,特点,body text,鋘drad,????nd,Body Te?nd,Bo,段1,四号,正文双线,正文不缩进,正文（首行缩进两字） Char,正文（首行缩进两字） Char Char Char Char Char,正文（首行缩进两字） Char Char Char,正文（首行缩进两字） Char Char Char Char,正文（首行缩进两字） Char Char Char Char Char Char Char Char,正文编号,标题四,ALT+Z,缩进,水上软"/>
    <w:basedOn w:val="a"/>
    <w:link w:val="Char"/>
    <w:unhideWhenUsed/>
    <w:qFormat/>
    <w:rsid w:val="004E2DAA"/>
    <w:pPr>
      <w:adjustRightInd w:val="0"/>
      <w:spacing w:line="360" w:lineRule="atLeast"/>
      <w:ind w:firstLine="482"/>
      <w:textAlignment w:val="baseline"/>
    </w:pPr>
    <w:rPr>
      <w:kern w:val="0"/>
      <w:sz w:val="24"/>
    </w:rPr>
  </w:style>
  <w:style w:type="paragraph" w:styleId="a7">
    <w:name w:val="Balloon Text"/>
    <w:basedOn w:val="a"/>
    <w:semiHidden/>
    <w:rsid w:val="004E2DAA"/>
    <w:rPr>
      <w:sz w:val="18"/>
      <w:szCs w:val="18"/>
    </w:rPr>
  </w:style>
  <w:style w:type="paragraph" w:styleId="a8">
    <w:name w:val="Body Text"/>
    <w:basedOn w:val="a"/>
    <w:semiHidden/>
    <w:rsid w:val="004E2DAA"/>
    <w:pPr>
      <w:spacing w:line="400" w:lineRule="atLeast"/>
    </w:pPr>
    <w:rPr>
      <w:rFonts w:ascii="仿宋_GB2312" w:eastAsia="仿宋_GB2312" w:hint="eastAsia"/>
      <w:sz w:val="24"/>
    </w:rPr>
  </w:style>
  <w:style w:type="paragraph" w:styleId="a9">
    <w:name w:val="Body Text Indent"/>
    <w:basedOn w:val="a"/>
    <w:semiHidden/>
    <w:rsid w:val="004E2DAA"/>
    <w:pPr>
      <w:spacing w:after="120"/>
      <w:ind w:leftChars="200" w:left="420"/>
    </w:pPr>
  </w:style>
  <w:style w:type="paragraph" w:styleId="aa">
    <w:name w:val="footer"/>
    <w:basedOn w:val="a"/>
    <w:link w:val="Char0"/>
    <w:rsid w:val="004E2D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1"/>
    <w:rsid w:val="004E2D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unhideWhenUsed/>
    <w:rsid w:val="004E2DAA"/>
    <w:pPr>
      <w:jc w:val="left"/>
    </w:pPr>
    <w:rPr>
      <w:kern w:val="0"/>
      <w:sz w:val="24"/>
    </w:rPr>
  </w:style>
  <w:style w:type="paragraph" w:customStyle="1" w:styleId="CharChar1">
    <w:name w:val="Char Char1"/>
    <w:basedOn w:val="a"/>
    <w:rsid w:val="004E2DAA"/>
    <w:rPr>
      <w:rFonts w:ascii="仿宋_GB2312" w:eastAsia="仿宋_GB2312"/>
      <w:b/>
      <w:sz w:val="32"/>
      <w:szCs w:val="32"/>
    </w:rPr>
  </w:style>
  <w:style w:type="paragraph" w:customStyle="1" w:styleId="flType">
    <w:name w:val="flType"/>
    <w:basedOn w:val="a"/>
    <w:rsid w:val="004E2DAA"/>
    <w:pPr>
      <w:adjustRightInd w:val="0"/>
      <w:spacing w:after="284" w:line="113" w:lineRule="atLeast"/>
      <w:jc w:val="center"/>
      <w:textAlignment w:val="baseline"/>
    </w:pPr>
    <w:rPr>
      <w:kern w:val="0"/>
      <w:sz w:val="24"/>
      <w:szCs w:val="20"/>
    </w:rPr>
  </w:style>
  <w:style w:type="character" w:customStyle="1" w:styleId="Char0">
    <w:name w:val="页脚 Char"/>
    <w:link w:val="aa"/>
    <w:rsid w:val="000B5028"/>
    <w:rPr>
      <w:kern w:val="2"/>
      <w:sz w:val="18"/>
      <w:szCs w:val="18"/>
    </w:rPr>
  </w:style>
  <w:style w:type="character" w:customStyle="1" w:styleId="Char1">
    <w:name w:val="页眉 Char"/>
    <w:link w:val="ab"/>
    <w:rsid w:val="000B5028"/>
    <w:rPr>
      <w:kern w:val="2"/>
      <w:sz w:val="18"/>
      <w:szCs w:val="18"/>
    </w:rPr>
  </w:style>
  <w:style w:type="paragraph" w:styleId="ad">
    <w:name w:val="No Spacing"/>
    <w:qFormat/>
    <w:rsid w:val="000B5028"/>
    <w:pPr>
      <w:widowControl w:val="0"/>
      <w:jc w:val="both"/>
    </w:pPr>
    <w:rPr>
      <w:kern w:val="2"/>
      <w:sz w:val="21"/>
      <w:szCs w:val="24"/>
    </w:rPr>
  </w:style>
  <w:style w:type="paragraph" w:styleId="ae">
    <w:name w:val="List Paragraph"/>
    <w:basedOn w:val="a"/>
    <w:uiPriority w:val="99"/>
    <w:qFormat/>
    <w:rsid w:val="004B7625"/>
    <w:pPr>
      <w:ind w:firstLineChars="200" w:firstLine="420"/>
    </w:pPr>
  </w:style>
  <w:style w:type="paragraph" w:styleId="af">
    <w:name w:val="List"/>
    <w:basedOn w:val="a"/>
    <w:rsid w:val="004C5FED"/>
    <w:pPr>
      <w:ind w:left="200" w:hangingChars="200" w:hanging="200"/>
    </w:pPr>
  </w:style>
  <w:style w:type="paragraph" w:styleId="af0">
    <w:name w:val="Date"/>
    <w:basedOn w:val="a"/>
    <w:next w:val="a"/>
    <w:link w:val="Char2"/>
    <w:uiPriority w:val="99"/>
    <w:semiHidden/>
    <w:unhideWhenUsed/>
    <w:rsid w:val="00D442EF"/>
    <w:pPr>
      <w:ind w:leftChars="2500" w:left="100"/>
    </w:pPr>
  </w:style>
  <w:style w:type="character" w:customStyle="1" w:styleId="Char2">
    <w:name w:val="日期 Char"/>
    <w:basedOn w:val="a0"/>
    <w:link w:val="af0"/>
    <w:uiPriority w:val="99"/>
    <w:semiHidden/>
    <w:rsid w:val="00D442EF"/>
    <w:rPr>
      <w:kern w:val="2"/>
      <w:sz w:val="21"/>
      <w:szCs w:val="24"/>
    </w:rPr>
  </w:style>
  <w:style w:type="character" w:customStyle="1" w:styleId="Char3">
    <w:name w:val="纯文本 Char"/>
    <w:link w:val="af1"/>
    <w:rsid w:val="000C6773"/>
    <w:rPr>
      <w:rFonts w:ascii="宋体" w:hAnsi="Courier New"/>
      <w:kern w:val="2"/>
      <w:sz w:val="21"/>
    </w:rPr>
  </w:style>
  <w:style w:type="character" w:customStyle="1" w:styleId="Char">
    <w:name w:val="正文缩进 Char"/>
    <w:aliases w:val="表正文 Char,正文非缩进 Char,特点 Char,body text Char,鋘drad Char,????nd Char,Body Te?nd Char,Bo Char,段1 Char,四号 Char,正文双线 Char,正文不缩进 Char,正文（首行缩进两字） Char Char,正文（首行缩进两字） Char Char Char Char Char Char,正文（首行缩进两字） Char Char Char Char1,正文编号 Char,标题四 Char"/>
    <w:link w:val="a6"/>
    <w:rsid w:val="000C6773"/>
    <w:rPr>
      <w:sz w:val="24"/>
      <w:szCs w:val="24"/>
    </w:rPr>
  </w:style>
  <w:style w:type="paragraph" w:styleId="af1">
    <w:name w:val="Plain Text"/>
    <w:basedOn w:val="a"/>
    <w:link w:val="Char3"/>
    <w:qFormat/>
    <w:rsid w:val="000C6773"/>
    <w:rPr>
      <w:rFonts w:ascii="宋体" w:hAnsi="Courier New"/>
      <w:szCs w:val="20"/>
    </w:rPr>
  </w:style>
  <w:style w:type="character" w:customStyle="1" w:styleId="Char10">
    <w:name w:val="纯文本 Char1"/>
    <w:basedOn w:val="a0"/>
    <w:link w:val="af1"/>
    <w:uiPriority w:val="99"/>
    <w:semiHidden/>
    <w:rsid w:val="000C6773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4AA259-9947-4D86-AE43-2FA6CA637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11</Pages>
  <Words>509</Words>
  <Characters>2903</Characters>
  <Application>Microsoft Office Word</Application>
  <DocSecurity>0</DocSecurity>
  <PresentationFormat/>
  <Lines>24</Lines>
  <Paragraphs>6</Paragraphs>
  <Slides>0</Slides>
  <Notes>0</Notes>
  <HiddenSlides>0</HiddenSlides>
  <MMClips>0</MMClips>
  <ScaleCrop>false</ScaleCrop>
  <Company>china</Company>
  <LinksUpToDate>false</LinksUpToDate>
  <CharactersWithSpaces>3406</CharactersWithSpaces>
  <SharedDoc>false</SharedDoc>
  <HLinks>
    <vt:vector size="6" baseType="variant">
      <vt:variant>
        <vt:i4>239009844</vt:i4>
      </vt:variant>
      <vt:variant>
        <vt:i4>0</vt:i4>
      </vt:variant>
      <vt:variant>
        <vt:i4>0</vt:i4>
      </vt:variant>
      <vt:variant>
        <vt:i4>5</vt:i4>
      </vt:variant>
      <vt:variant>
        <vt:lpwstr>mailto:5.1投标人在收到招标文件后，如有疑问需要澄清，应于4日之内以书面形式（或电子邮件jjq-6742@163.com)向招标人提出，招标人以书面形式d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江苏省通州职业高级中学学生公寓工程</dc:title>
  <dc:creator>cx</dc:creator>
  <cp:lastModifiedBy>吴楠</cp:lastModifiedBy>
  <cp:revision>154</cp:revision>
  <cp:lastPrinted>2021-11-01T02:56:00Z</cp:lastPrinted>
  <dcterms:created xsi:type="dcterms:W3CDTF">2021-10-29T02:14:00Z</dcterms:created>
  <dcterms:modified xsi:type="dcterms:W3CDTF">2021-11-01T08:22:00Z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